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309" w:rsidRPr="00530F1D" w:rsidRDefault="00F42309" w:rsidP="00F42309">
      <w:pPr>
        <w:tabs>
          <w:tab w:val="left" w:pos="7377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zCs w:val="28"/>
        </w:rPr>
        <w:t xml:space="preserve">ПРИЛОЖЕНИЕ № </w:t>
      </w:r>
      <w:r w:rsidR="00A838C4" w:rsidRPr="00530F1D">
        <w:rPr>
          <w:rFonts w:ascii="Times New Roman" w:hAnsi="Times New Roman"/>
          <w:szCs w:val="28"/>
        </w:rPr>
        <w:t>2</w:t>
      </w:r>
    </w:p>
    <w:p w:rsidR="00F42309" w:rsidRPr="00530F1D" w:rsidRDefault="00F42309" w:rsidP="00F42309">
      <w:pPr>
        <w:tabs>
          <w:tab w:val="left" w:pos="6629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zCs w:val="28"/>
        </w:rPr>
        <w:t xml:space="preserve">к приказу </w:t>
      </w:r>
      <w:proofErr w:type="gramStart"/>
      <w:r w:rsidRPr="00530F1D">
        <w:rPr>
          <w:rFonts w:ascii="Times New Roman" w:hAnsi="Times New Roman"/>
          <w:szCs w:val="28"/>
        </w:rPr>
        <w:t>муниципального</w:t>
      </w:r>
      <w:proofErr w:type="gramEnd"/>
    </w:p>
    <w:p w:rsidR="00F42309" w:rsidRPr="00530F1D" w:rsidRDefault="00F42309" w:rsidP="00F42309">
      <w:pPr>
        <w:tabs>
          <w:tab w:val="left" w:pos="6629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zCs w:val="28"/>
        </w:rPr>
        <w:t>казенного учреждения</w:t>
      </w:r>
    </w:p>
    <w:p w:rsidR="00F42309" w:rsidRPr="00530F1D" w:rsidRDefault="00F42309" w:rsidP="00F42309">
      <w:pPr>
        <w:tabs>
          <w:tab w:val="left" w:pos="6629"/>
        </w:tabs>
        <w:autoSpaceDE w:val="0"/>
        <w:autoSpaceDN w:val="0"/>
        <w:adjustRightInd w:val="0"/>
        <w:ind w:left="4956" w:firstLine="708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zCs w:val="28"/>
        </w:rPr>
        <w:t xml:space="preserve">  </w:t>
      </w:r>
      <w:proofErr w:type="spellStart"/>
      <w:r w:rsidRPr="00530F1D">
        <w:rPr>
          <w:rFonts w:ascii="Times New Roman" w:hAnsi="Times New Roman"/>
          <w:szCs w:val="28"/>
        </w:rPr>
        <w:t>Ейского</w:t>
      </w:r>
      <w:proofErr w:type="spellEnd"/>
      <w:r w:rsidRPr="00530F1D">
        <w:rPr>
          <w:rFonts w:ascii="Times New Roman" w:hAnsi="Times New Roman"/>
          <w:szCs w:val="28"/>
        </w:rPr>
        <w:t xml:space="preserve"> городского поселения</w:t>
      </w:r>
    </w:p>
    <w:p w:rsidR="00F42309" w:rsidRPr="00530F1D" w:rsidRDefault="00F42309" w:rsidP="00F42309">
      <w:pPr>
        <w:tabs>
          <w:tab w:val="left" w:pos="6629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proofErr w:type="spellStart"/>
      <w:r w:rsidRPr="00530F1D">
        <w:rPr>
          <w:rFonts w:ascii="Times New Roman" w:hAnsi="Times New Roman"/>
          <w:szCs w:val="28"/>
        </w:rPr>
        <w:t>Ейского</w:t>
      </w:r>
      <w:proofErr w:type="spellEnd"/>
      <w:r w:rsidRPr="00530F1D">
        <w:rPr>
          <w:rFonts w:ascii="Times New Roman" w:hAnsi="Times New Roman"/>
          <w:szCs w:val="28"/>
        </w:rPr>
        <w:t xml:space="preserve"> района </w:t>
      </w:r>
      <w:r w:rsidRPr="00530F1D">
        <w:rPr>
          <w:rFonts w:ascii="Times New Roman" w:hAnsi="Times New Roman"/>
          <w:szCs w:val="28"/>
        </w:rPr>
        <w:br/>
        <w:t xml:space="preserve">          «Центр городского хозяйства»</w:t>
      </w:r>
    </w:p>
    <w:p w:rsidR="00F42309" w:rsidRPr="00530F1D" w:rsidRDefault="00F42309" w:rsidP="00F42309">
      <w:pPr>
        <w:tabs>
          <w:tab w:val="left" w:pos="7377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zCs w:val="28"/>
        </w:rPr>
        <w:t>от _______________№______</w:t>
      </w:r>
    </w:p>
    <w:p w:rsidR="00F42309" w:rsidRPr="00530F1D" w:rsidRDefault="00F42309" w:rsidP="00B742DC">
      <w:pPr>
        <w:jc w:val="center"/>
        <w:rPr>
          <w:rFonts w:ascii="Times New Roman" w:hAnsi="Times New Roman"/>
          <w:b/>
          <w:szCs w:val="28"/>
        </w:rPr>
      </w:pPr>
    </w:p>
    <w:p w:rsidR="00F42309" w:rsidRPr="00530F1D" w:rsidRDefault="00F42309" w:rsidP="00F42309">
      <w:pPr>
        <w:rPr>
          <w:rFonts w:ascii="Times New Roman" w:hAnsi="Times New Roman"/>
          <w:b/>
          <w:szCs w:val="28"/>
        </w:rPr>
      </w:pPr>
    </w:p>
    <w:p w:rsidR="00F42309" w:rsidRPr="00530F1D" w:rsidRDefault="00F42309" w:rsidP="00B742DC">
      <w:pPr>
        <w:jc w:val="center"/>
        <w:rPr>
          <w:rFonts w:ascii="Times New Roman" w:hAnsi="Times New Roman"/>
          <w:b/>
          <w:szCs w:val="28"/>
        </w:rPr>
      </w:pPr>
    </w:p>
    <w:p w:rsidR="00064763" w:rsidRPr="00530F1D" w:rsidRDefault="00B742DC" w:rsidP="00B742DC">
      <w:pPr>
        <w:jc w:val="center"/>
        <w:rPr>
          <w:rFonts w:ascii="Times New Roman" w:hAnsi="Times New Roman"/>
          <w:b/>
          <w:szCs w:val="28"/>
        </w:rPr>
      </w:pPr>
      <w:r w:rsidRPr="00530F1D">
        <w:rPr>
          <w:rFonts w:ascii="Times New Roman" w:hAnsi="Times New Roman"/>
          <w:b/>
          <w:szCs w:val="28"/>
        </w:rPr>
        <w:t>Извещение о проведен</w:t>
      </w:r>
      <w:proofErr w:type="gramStart"/>
      <w:r w:rsidRPr="00530F1D">
        <w:rPr>
          <w:rFonts w:ascii="Times New Roman" w:hAnsi="Times New Roman"/>
          <w:b/>
          <w:szCs w:val="28"/>
        </w:rPr>
        <w:t>ии ау</w:t>
      </w:r>
      <w:proofErr w:type="gramEnd"/>
      <w:r w:rsidRPr="00530F1D">
        <w:rPr>
          <w:rFonts w:ascii="Times New Roman" w:hAnsi="Times New Roman"/>
          <w:b/>
          <w:szCs w:val="28"/>
        </w:rPr>
        <w:t>кциона</w:t>
      </w:r>
      <w:r w:rsidR="00232103" w:rsidRPr="00530F1D">
        <w:rPr>
          <w:rFonts w:ascii="Times New Roman" w:hAnsi="Times New Roman"/>
          <w:b/>
          <w:szCs w:val="28"/>
        </w:rPr>
        <w:t xml:space="preserve"> № </w:t>
      </w:r>
      <w:r w:rsidR="00031A4D" w:rsidRPr="00530F1D">
        <w:rPr>
          <w:rFonts w:ascii="Times New Roman" w:hAnsi="Times New Roman"/>
          <w:b/>
          <w:szCs w:val="28"/>
        </w:rPr>
        <w:t>2</w:t>
      </w:r>
      <w:r w:rsidR="008A5BCB" w:rsidRPr="00530F1D">
        <w:rPr>
          <w:rFonts w:ascii="Times New Roman" w:hAnsi="Times New Roman"/>
          <w:b/>
          <w:szCs w:val="28"/>
        </w:rPr>
        <w:t>-2021</w:t>
      </w:r>
    </w:p>
    <w:p w:rsidR="00F42309" w:rsidRPr="00530F1D" w:rsidRDefault="00F42309" w:rsidP="00B742DC">
      <w:pPr>
        <w:jc w:val="center"/>
        <w:rPr>
          <w:rFonts w:ascii="Times New Roman" w:hAnsi="Times New Roman"/>
          <w:b/>
          <w:szCs w:val="28"/>
        </w:rPr>
      </w:pPr>
    </w:p>
    <w:p w:rsidR="00064763" w:rsidRPr="00530F1D" w:rsidRDefault="00064763" w:rsidP="00064763">
      <w:pPr>
        <w:pStyle w:val="2"/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E2234E" w:rsidRPr="00530F1D" w:rsidRDefault="008A5BCB" w:rsidP="00F42309">
      <w:pPr>
        <w:suppressAutoHyphens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530F1D">
        <w:rPr>
          <w:rFonts w:ascii="Times New Roman" w:hAnsi="Times New Roman"/>
          <w:szCs w:val="28"/>
        </w:rPr>
        <w:t xml:space="preserve">Муниципальное казенное учреждение </w:t>
      </w:r>
      <w:proofErr w:type="spellStart"/>
      <w:r w:rsidRPr="00530F1D">
        <w:rPr>
          <w:rFonts w:ascii="Times New Roman" w:hAnsi="Times New Roman"/>
          <w:szCs w:val="28"/>
        </w:rPr>
        <w:t>Ейского</w:t>
      </w:r>
      <w:proofErr w:type="spellEnd"/>
      <w:r w:rsidRPr="00530F1D">
        <w:rPr>
          <w:rFonts w:ascii="Times New Roman" w:hAnsi="Times New Roman"/>
          <w:szCs w:val="28"/>
        </w:rPr>
        <w:t xml:space="preserve"> городского поселения </w:t>
      </w:r>
      <w:proofErr w:type="spellStart"/>
      <w:r w:rsidRPr="00530F1D">
        <w:rPr>
          <w:rFonts w:ascii="Times New Roman" w:hAnsi="Times New Roman"/>
          <w:szCs w:val="28"/>
        </w:rPr>
        <w:t>Ейского</w:t>
      </w:r>
      <w:proofErr w:type="spellEnd"/>
      <w:r w:rsidRPr="00530F1D">
        <w:rPr>
          <w:rFonts w:ascii="Times New Roman" w:hAnsi="Times New Roman"/>
          <w:szCs w:val="28"/>
        </w:rPr>
        <w:t xml:space="preserve"> района «Центр городского хозяйства» (МКУ «ЦГХ»)</w:t>
      </w:r>
      <w:r w:rsidR="00F42309" w:rsidRPr="00530F1D">
        <w:rPr>
          <w:rFonts w:ascii="Times New Roman" w:hAnsi="Times New Roman"/>
          <w:szCs w:val="28"/>
        </w:rPr>
        <w:t>,</w:t>
      </w:r>
      <w:r w:rsidRPr="00530F1D">
        <w:rPr>
          <w:rFonts w:ascii="Times New Roman" w:hAnsi="Times New Roman"/>
          <w:szCs w:val="28"/>
        </w:rPr>
        <w:t xml:space="preserve"> </w:t>
      </w:r>
      <w:r w:rsidR="00C55F6D" w:rsidRPr="00530F1D">
        <w:rPr>
          <w:rFonts w:ascii="Times New Roman" w:hAnsi="Times New Roman"/>
          <w:szCs w:val="28"/>
        </w:rPr>
        <w:t xml:space="preserve">в лице директора </w:t>
      </w:r>
      <w:proofErr w:type="spellStart"/>
      <w:r w:rsidR="00C55F6D" w:rsidRPr="00530F1D">
        <w:rPr>
          <w:rFonts w:ascii="Times New Roman" w:hAnsi="Times New Roman"/>
          <w:szCs w:val="28"/>
        </w:rPr>
        <w:t>Федченко</w:t>
      </w:r>
      <w:proofErr w:type="spellEnd"/>
      <w:r w:rsidR="00C55F6D" w:rsidRPr="00530F1D">
        <w:rPr>
          <w:rFonts w:ascii="Times New Roman" w:hAnsi="Times New Roman"/>
          <w:szCs w:val="28"/>
        </w:rPr>
        <w:t xml:space="preserve"> Андрея</w:t>
      </w:r>
      <w:r w:rsidRPr="00530F1D">
        <w:rPr>
          <w:rFonts w:ascii="Times New Roman" w:hAnsi="Times New Roman"/>
          <w:szCs w:val="28"/>
        </w:rPr>
        <w:t xml:space="preserve"> Олегович</w:t>
      </w:r>
      <w:r w:rsidR="00C55F6D" w:rsidRPr="00530F1D">
        <w:rPr>
          <w:rFonts w:ascii="Times New Roman" w:hAnsi="Times New Roman"/>
          <w:szCs w:val="28"/>
        </w:rPr>
        <w:t>а</w:t>
      </w:r>
      <w:r w:rsidRPr="00530F1D">
        <w:rPr>
          <w:rFonts w:ascii="Times New Roman" w:hAnsi="Times New Roman"/>
          <w:szCs w:val="28"/>
        </w:rPr>
        <w:t>, действующего на основании Устава</w:t>
      </w:r>
      <w:r w:rsidRPr="00530F1D">
        <w:rPr>
          <w:rFonts w:ascii="Times New Roman" w:hAnsi="Times New Roman"/>
          <w:spacing w:val="-1"/>
          <w:szCs w:val="28"/>
        </w:rPr>
        <w:t xml:space="preserve"> </w:t>
      </w:r>
      <w:r w:rsidR="00E2234E" w:rsidRPr="00530F1D">
        <w:rPr>
          <w:rFonts w:ascii="Times New Roman" w:hAnsi="Times New Roman"/>
          <w:spacing w:val="-1"/>
          <w:szCs w:val="28"/>
        </w:rPr>
        <w:t xml:space="preserve">(далее - Организатор аукциона), сообщает о проведении </w:t>
      </w:r>
      <w:r w:rsidR="00E2234E" w:rsidRPr="00530F1D">
        <w:rPr>
          <w:rFonts w:ascii="Times New Roman" w:hAnsi="Times New Roman"/>
          <w:szCs w:val="28"/>
        </w:rPr>
        <w:t>открытого по форме подачи предложения о цене</w:t>
      </w:r>
      <w:r w:rsidR="00E2234E" w:rsidRPr="00530F1D">
        <w:rPr>
          <w:rFonts w:ascii="Times New Roman" w:hAnsi="Times New Roman"/>
          <w:spacing w:val="-1"/>
          <w:szCs w:val="28"/>
        </w:rPr>
        <w:t xml:space="preserve"> аукциона </w:t>
      </w:r>
      <w:r w:rsidR="00E2234E" w:rsidRPr="00530F1D">
        <w:rPr>
          <w:rFonts w:ascii="Times New Roman" w:hAnsi="Times New Roman"/>
          <w:szCs w:val="28"/>
        </w:rPr>
        <w:t>на право заключения</w:t>
      </w:r>
      <w:r w:rsidR="00D836D5" w:rsidRPr="00530F1D">
        <w:rPr>
          <w:rFonts w:ascii="Times New Roman" w:hAnsi="Times New Roman"/>
          <w:szCs w:val="28"/>
        </w:rPr>
        <w:t xml:space="preserve"> договоров аренды на объекты</w:t>
      </w:r>
      <w:r w:rsidR="00F42309" w:rsidRPr="00530F1D">
        <w:rPr>
          <w:rFonts w:ascii="Times New Roman" w:hAnsi="Times New Roman"/>
          <w:szCs w:val="28"/>
        </w:rPr>
        <w:t xml:space="preserve"> </w:t>
      </w:r>
      <w:r w:rsidR="00465577" w:rsidRPr="00530F1D">
        <w:rPr>
          <w:rFonts w:ascii="Times New Roman" w:hAnsi="Times New Roman"/>
          <w:szCs w:val="28"/>
        </w:rPr>
        <w:t xml:space="preserve">МАФ «Павильон», </w:t>
      </w:r>
      <w:r w:rsidR="00F10FEE" w:rsidRPr="00530F1D">
        <w:rPr>
          <w:rFonts w:ascii="Times New Roman" w:hAnsi="Times New Roman"/>
          <w:szCs w:val="28"/>
        </w:rPr>
        <w:t>Теневой навес, Батутный комплекс</w:t>
      </w:r>
      <w:r w:rsidR="00D836D5" w:rsidRPr="00530F1D">
        <w:rPr>
          <w:rFonts w:ascii="Times New Roman" w:hAnsi="Times New Roman"/>
          <w:szCs w:val="28"/>
        </w:rPr>
        <w:t xml:space="preserve">, принадлежащие муниципальному  казенному учреждению </w:t>
      </w:r>
      <w:proofErr w:type="spellStart"/>
      <w:r w:rsidR="00D836D5" w:rsidRPr="00530F1D">
        <w:rPr>
          <w:rFonts w:ascii="Times New Roman" w:hAnsi="Times New Roman"/>
          <w:szCs w:val="28"/>
        </w:rPr>
        <w:t>Ейского</w:t>
      </w:r>
      <w:proofErr w:type="spellEnd"/>
      <w:r w:rsidR="00D836D5" w:rsidRPr="00530F1D">
        <w:rPr>
          <w:rFonts w:ascii="Times New Roman" w:hAnsi="Times New Roman"/>
          <w:szCs w:val="28"/>
        </w:rPr>
        <w:t xml:space="preserve"> городского поселения </w:t>
      </w:r>
      <w:proofErr w:type="spellStart"/>
      <w:r w:rsidR="00D836D5" w:rsidRPr="00530F1D">
        <w:rPr>
          <w:rFonts w:ascii="Times New Roman" w:hAnsi="Times New Roman"/>
          <w:szCs w:val="28"/>
        </w:rPr>
        <w:t>Ейского</w:t>
      </w:r>
      <w:proofErr w:type="spellEnd"/>
      <w:r w:rsidR="00D836D5" w:rsidRPr="00530F1D">
        <w:rPr>
          <w:rFonts w:ascii="Times New Roman" w:hAnsi="Times New Roman"/>
          <w:szCs w:val="28"/>
        </w:rPr>
        <w:t xml:space="preserve"> района «Центр</w:t>
      </w:r>
      <w:proofErr w:type="gramEnd"/>
      <w:r w:rsidR="00D836D5" w:rsidRPr="00530F1D">
        <w:rPr>
          <w:rFonts w:ascii="Times New Roman" w:hAnsi="Times New Roman"/>
          <w:szCs w:val="28"/>
        </w:rPr>
        <w:t xml:space="preserve"> городского хозяйства» на</w:t>
      </w:r>
      <w:r w:rsidR="00F10FEE" w:rsidRPr="00530F1D">
        <w:rPr>
          <w:rFonts w:ascii="Times New Roman" w:hAnsi="Times New Roman"/>
          <w:szCs w:val="28"/>
        </w:rPr>
        <w:t xml:space="preserve"> праве оперативного управления, </w:t>
      </w:r>
      <w:r w:rsidR="00D836D5" w:rsidRPr="00530F1D">
        <w:rPr>
          <w:rFonts w:ascii="Times New Roman" w:hAnsi="Times New Roman"/>
          <w:szCs w:val="28"/>
        </w:rPr>
        <w:t xml:space="preserve">находящиеся  на </w:t>
      </w:r>
      <w:proofErr w:type="spellStart"/>
      <w:r w:rsidR="00D836D5" w:rsidRPr="00530F1D">
        <w:rPr>
          <w:rFonts w:ascii="Times New Roman" w:hAnsi="Times New Roman"/>
          <w:szCs w:val="28"/>
        </w:rPr>
        <w:t>Ейской</w:t>
      </w:r>
      <w:proofErr w:type="spellEnd"/>
      <w:r w:rsidR="00D836D5" w:rsidRPr="00530F1D">
        <w:rPr>
          <w:rFonts w:ascii="Times New Roman" w:hAnsi="Times New Roman"/>
          <w:szCs w:val="28"/>
        </w:rPr>
        <w:t xml:space="preserve"> косе, </w:t>
      </w:r>
      <w:proofErr w:type="gramStart"/>
      <w:r w:rsidR="00D836D5" w:rsidRPr="00530F1D">
        <w:rPr>
          <w:rFonts w:ascii="Times New Roman" w:hAnsi="Times New Roman"/>
          <w:szCs w:val="28"/>
        </w:rPr>
        <w:t>г</w:t>
      </w:r>
      <w:proofErr w:type="gramEnd"/>
      <w:r w:rsidR="00D836D5" w:rsidRPr="00530F1D">
        <w:rPr>
          <w:rFonts w:ascii="Times New Roman" w:hAnsi="Times New Roman"/>
          <w:szCs w:val="28"/>
        </w:rPr>
        <w:t xml:space="preserve">. Ейск, центральный городской пляж, земельный участок с кадастровым номером 23:42:0101001:11, </w:t>
      </w:r>
      <w:r w:rsidR="000156D3" w:rsidRPr="00530F1D">
        <w:rPr>
          <w:rFonts w:ascii="Times New Roman" w:hAnsi="Times New Roman"/>
          <w:i/>
          <w:szCs w:val="28"/>
        </w:rPr>
        <w:t>с 1</w:t>
      </w:r>
      <w:r w:rsidR="001E55CB" w:rsidRPr="00530F1D">
        <w:rPr>
          <w:rFonts w:ascii="Times New Roman" w:hAnsi="Times New Roman"/>
          <w:i/>
          <w:szCs w:val="28"/>
        </w:rPr>
        <w:t>5</w:t>
      </w:r>
      <w:r w:rsidR="000156D3" w:rsidRPr="00530F1D">
        <w:rPr>
          <w:rFonts w:ascii="Times New Roman" w:hAnsi="Times New Roman"/>
          <w:i/>
          <w:szCs w:val="28"/>
        </w:rPr>
        <w:t xml:space="preserve"> </w:t>
      </w:r>
      <w:r w:rsidR="00F42309" w:rsidRPr="00530F1D">
        <w:rPr>
          <w:rFonts w:ascii="Times New Roman" w:hAnsi="Times New Roman"/>
          <w:i/>
          <w:szCs w:val="28"/>
        </w:rPr>
        <w:t>ию</w:t>
      </w:r>
      <w:r w:rsidR="001E55CB" w:rsidRPr="00530F1D">
        <w:rPr>
          <w:rFonts w:ascii="Times New Roman" w:hAnsi="Times New Roman"/>
          <w:i/>
          <w:szCs w:val="28"/>
        </w:rPr>
        <w:t>л</w:t>
      </w:r>
      <w:r w:rsidR="000156D3" w:rsidRPr="00530F1D">
        <w:rPr>
          <w:rFonts w:ascii="Times New Roman" w:hAnsi="Times New Roman"/>
          <w:i/>
          <w:szCs w:val="28"/>
        </w:rPr>
        <w:t>я</w:t>
      </w:r>
      <w:r w:rsidR="00F42309" w:rsidRPr="00530F1D">
        <w:rPr>
          <w:rFonts w:ascii="Times New Roman" w:hAnsi="Times New Roman"/>
          <w:i/>
          <w:szCs w:val="28"/>
        </w:rPr>
        <w:t xml:space="preserve"> 2021 года</w:t>
      </w:r>
      <w:r w:rsidR="000156D3" w:rsidRPr="00530F1D">
        <w:rPr>
          <w:rFonts w:ascii="Times New Roman" w:hAnsi="Times New Roman"/>
          <w:i/>
          <w:szCs w:val="28"/>
        </w:rPr>
        <w:t xml:space="preserve"> по </w:t>
      </w:r>
      <w:r w:rsidR="001E55CB" w:rsidRPr="00530F1D">
        <w:rPr>
          <w:rFonts w:ascii="Times New Roman" w:hAnsi="Times New Roman"/>
          <w:i/>
          <w:szCs w:val="28"/>
        </w:rPr>
        <w:t>1</w:t>
      </w:r>
      <w:r w:rsidR="00D25818" w:rsidRPr="00530F1D">
        <w:rPr>
          <w:rFonts w:ascii="Times New Roman" w:hAnsi="Times New Roman"/>
          <w:i/>
          <w:szCs w:val="28"/>
        </w:rPr>
        <w:t>5</w:t>
      </w:r>
      <w:r w:rsidR="000156D3" w:rsidRPr="00530F1D">
        <w:rPr>
          <w:rFonts w:ascii="Times New Roman" w:hAnsi="Times New Roman"/>
          <w:i/>
          <w:szCs w:val="28"/>
        </w:rPr>
        <w:t xml:space="preserve"> </w:t>
      </w:r>
      <w:r w:rsidR="00D25818" w:rsidRPr="00530F1D">
        <w:rPr>
          <w:rFonts w:ascii="Times New Roman" w:hAnsi="Times New Roman"/>
          <w:i/>
          <w:szCs w:val="28"/>
        </w:rPr>
        <w:t>сентября</w:t>
      </w:r>
      <w:r w:rsidR="006B34F6" w:rsidRPr="00530F1D">
        <w:rPr>
          <w:rFonts w:ascii="Times New Roman" w:hAnsi="Times New Roman"/>
          <w:i/>
          <w:szCs w:val="28"/>
        </w:rPr>
        <w:t xml:space="preserve"> </w:t>
      </w:r>
      <w:r w:rsidR="000156D3" w:rsidRPr="00530F1D">
        <w:rPr>
          <w:rFonts w:ascii="Times New Roman" w:hAnsi="Times New Roman"/>
          <w:i/>
          <w:szCs w:val="28"/>
        </w:rPr>
        <w:t>2021 года</w:t>
      </w:r>
      <w:r w:rsidR="00ED2FB6" w:rsidRPr="00530F1D">
        <w:rPr>
          <w:rFonts w:ascii="Times New Roman" w:hAnsi="Times New Roman"/>
          <w:i/>
          <w:szCs w:val="28"/>
        </w:rPr>
        <w:t xml:space="preserve"> (включительно)</w:t>
      </w:r>
      <w:r w:rsidR="00E2234E" w:rsidRPr="00530F1D">
        <w:rPr>
          <w:rFonts w:ascii="Times New Roman" w:hAnsi="Times New Roman"/>
          <w:szCs w:val="28"/>
        </w:rPr>
        <w:t xml:space="preserve">: </w:t>
      </w:r>
    </w:p>
    <w:p w:rsidR="00DB0205" w:rsidRPr="00530F1D" w:rsidRDefault="00DB0205" w:rsidP="00DB0205">
      <w:pPr>
        <w:ind w:firstLine="708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№1</w:t>
      </w:r>
      <w:r w:rsidRPr="00530F1D">
        <w:rPr>
          <w:rFonts w:ascii="Times New Roman" w:hAnsi="Times New Roman"/>
        </w:rPr>
        <w:t xml:space="preserve"> – Батутный комплекс, состоящий из трех батутов </w:t>
      </w:r>
      <w:r w:rsidRPr="00530F1D">
        <w:rPr>
          <w:rFonts w:ascii="Times New Roman" w:hAnsi="Times New Roman"/>
          <w:lang w:val="en-US"/>
        </w:rPr>
        <w:t>TRAMPOLINE</w:t>
      </w:r>
      <w:r w:rsidRPr="00530F1D">
        <w:rPr>
          <w:rFonts w:ascii="Times New Roman" w:hAnsi="Times New Roman"/>
        </w:rPr>
        <w:t xml:space="preserve"> в следующей комплектации: рама, пружины, </w:t>
      </w:r>
      <w:proofErr w:type="gramStart"/>
      <w:r w:rsidRPr="00530F1D">
        <w:rPr>
          <w:rFonts w:ascii="Times New Roman" w:hAnsi="Times New Roman"/>
        </w:rPr>
        <w:t>прыжковое</w:t>
      </w:r>
      <w:proofErr w:type="gramEnd"/>
      <w:r w:rsidRPr="00530F1D">
        <w:rPr>
          <w:rFonts w:ascii="Times New Roman" w:hAnsi="Times New Roman"/>
        </w:rPr>
        <w:t xml:space="preserve"> плотно, защитный мат, с инвентарным номером 10210132007, расположенный на </w:t>
      </w:r>
      <w:proofErr w:type="spellStart"/>
      <w:r w:rsidRPr="00530F1D">
        <w:rPr>
          <w:rFonts w:ascii="Times New Roman" w:hAnsi="Times New Roman"/>
        </w:rPr>
        <w:t>Ейской</w:t>
      </w:r>
      <w:proofErr w:type="spellEnd"/>
      <w:r w:rsidRPr="00530F1D">
        <w:rPr>
          <w:rFonts w:ascii="Times New Roman" w:hAnsi="Times New Roman"/>
        </w:rPr>
        <w:t xml:space="preserve"> косе, г. Ейск, центральный городской пляж земельный участок с кадастровым номером 23:42:0101001:11. Справа от входа в центральный городской пляж, для оказания услуг в сфере аттракционной техники, площадь 90 кв.м., техническое состояние удовлетворительное;</w:t>
      </w:r>
    </w:p>
    <w:p w:rsidR="00DB0205" w:rsidRPr="00530F1D" w:rsidRDefault="00DB0205" w:rsidP="00DB0205">
      <w:pPr>
        <w:ind w:firstLine="708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№2</w:t>
      </w:r>
      <w:r w:rsidRPr="00530F1D">
        <w:rPr>
          <w:rFonts w:ascii="Times New Roman" w:hAnsi="Times New Roman"/>
        </w:rPr>
        <w:t xml:space="preserve"> – Теневой навес, с инвентарным номером 102101320008, расп</w:t>
      </w:r>
      <w:r w:rsidRPr="00530F1D">
        <w:rPr>
          <w:rFonts w:ascii="Times New Roman" w:hAnsi="Times New Roman"/>
        </w:rPr>
        <w:t>о</w:t>
      </w:r>
      <w:r w:rsidRPr="00530F1D">
        <w:rPr>
          <w:rFonts w:ascii="Times New Roman" w:hAnsi="Times New Roman"/>
        </w:rPr>
        <w:t xml:space="preserve">ложен на </w:t>
      </w:r>
      <w:proofErr w:type="spellStart"/>
      <w:r w:rsidRPr="00530F1D">
        <w:rPr>
          <w:rFonts w:ascii="Times New Roman" w:hAnsi="Times New Roman"/>
        </w:rPr>
        <w:t>Ейской</w:t>
      </w:r>
      <w:proofErr w:type="spellEnd"/>
      <w:r w:rsidRPr="00530F1D">
        <w:rPr>
          <w:rFonts w:ascii="Times New Roman" w:hAnsi="Times New Roman"/>
        </w:rPr>
        <w:t xml:space="preserve"> косе, </w:t>
      </w:r>
      <w:proofErr w:type="gramStart"/>
      <w:r w:rsidRPr="00530F1D">
        <w:rPr>
          <w:rFonts w:ascii="Times New Roman" w:hAnsi="Times New Roman"/>
        </w:rPr>
        <w:t>г</w:t>
      </w:r>
      <w:proofErr w:type="gramEnd"/>
      <w:r w:rsidRPr="00530F1D">
        <w:rPr>
          <w:rFonts w:ascii="Times New Roman" w:hAnsi="Times New Roman"/>
        </w:rPr>
        <w:t>. Ейск, центральный городской пляж земельный уч</w:t>
      </w:r>
      <w:r w:rsidRPr="00530F1D">
        <w:rPr>
          <w:rFonts w:ascii="Times New Roman" w:hAnsi="Times New Roman"/>
        </w:rPr>
        <w:t>а</w:t>
      </w:r>
      <w:r w:rsidRPr="00530F1D">
        <w:rPr>
          <w:rFonts w:ascii="Times New Roman" w:hAnsi="Times New Roman"/>
        </w:rPr>
        <w:t>сток с кадастровым номером 23:42:0101001:11. Справа от входа в центральный городской пляж, для размещения тематического развлекательного комплекса по оказанию услуг населению, площадь 128 кв.м., техническое состояние удовл</w:t>
      </w:r>
      <w:r w:rsidRPr="00530F1D">
        <w:rPr>
          <w:rFonts w:ascii="Times New Roman" w:hAnsi="Times New Roman"/>
        </w:rPr>
        <w:t>е</w:t>
      </w:r>
      <w:r w:rsidRPr="00530F1D">
        <w:rPr>
          <w:rFonts w:ascii="Times New Roman" w:hAnsi="Times New Roman"/>
        </w:rPr>
        <w:t>творительное;</w:t>
      </w:r>
    </w:p>
    <w:p w:rsidR="00DB0205" w:rsidRPr="00530F1D" w:rsidRDefault="00DB0205" w:rsidP="00DB0205">
      <w:pPr>
        <w:suppressAutoHyphens/>
        <w:ind w:firstLine="708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№3</w:t>
      </w:r>
      <w:r w:rsidRPr="00530F1D">
        <w:rPr>
          <w:rFonts w:ascii="Times New Roman" w:hAnsi="Times New Roman"/>
        </w:rPr>
        <w:t xml:space="preserve"> – МАФ «Павильон» с инвентарным номером 01927, расположен на </w:t>
      </w:r>
      <w:proofErr w:type="spellStart"/>
      <w:r w:rsidRPr="00530F1D">
        <w:rPr>
          <w:rFonts w:ascii="Times New Roman" w:hAnsi="Times New Roman"/>
        </w:rPr>
        <w:t>Ейской</w:t>
      </w:r>
      <w:proofErr w:type="spellEnd"/>
      <w:r w:rsidRPr="00530F1D">
        <w:rPr>
          <w:rFonts w:ascii="Times New Roman" w:hAnsi="Times New Roman"/>
        </w:rPr>
        <w:t xml:space="preserve"> косе, </w:t>
      </w:r>
      <w:proofErr w:type="gramStart"/>
      <w:r w:rsidRPr="00530F1D">
        <w:rPr>
          <w:rFonts w:ascii="Times New Roman" w:hAnsi="Times New Roman"/>
        </w:rPr>
        <w:t>г</w:t>
      </w:r>
      <w:proofErr w:type="gramEnd"/>
      <w:r w:rsidRPr="00530F1D">
        <w:rPr>
          <w:rFonts w:ascii="Times New Roman" w:hAnsi="Times New Roman"/>
        </w:rPr>
        <w:t>. Ейск, центральный городской пляж земельный участок с кадастровым номером 23:42:0101001:11. Справа от входа в центральный городской пляж для организации душевой, площадь 10,8 кв.м., техническое состояние имущества удовлетворительное;</w:t>
      </w:r>
    </w:p>
    <w:p w:rsidR="00DB0205" w:rsidRPr="00530F1D" w:rsidRDefault="00DB0205" w:rsidP="00DB0205">
      <w:pPr>
        <w:suppressAutoHyphens/>
        <w:ind w:firstLine="708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№4</w:t>
      </w:r>
      <w:r w:rsidRPr="00530F1D">
        <w:rPr>
          <w:rFonts w:ascii="Times New Roman" w:hAnsi="Times New Roman"/>
        </w:rPr>
        <w:t xml:space="preserve"> – МАФ «Павильон» с инвентарным номером 01973, расположен на </w:t>
      </w:r>
      <w:proofErr w:type="spellStart"/>
      <w:r w:rsidRPr="00530F1D">
        <w:rPr>
          <w:rFonts w:ascii="Times New Roman" w:hAnsi="Times New Roman"/>
        </w:rPr>
        <w:t>Ейской</w:t>
      </w:r>
      <w:proofErr w:type="spellEnd"/>
      <w:r w:rsidRPr="00530F1D">
        <w:rPr>
          <w:rFonts w:ascii="Times New Roman" w:hAnsi="Times New Roman"/>
        </w:rPr>
        <w:t xml:space="preserve"> косе, </w:t>
      </w:r>
      <w:proofErr w:type="gramStart"/>
      <w:r w:rsidRPr="00530F1D">
        <w:rPr>
          <w:rFonts w:ascii="Times New Roman" w:hAnsi="Times New Roman"/>
        </w:rPr>
        <w:t>г</w:t>
      </w:r>
      <w:proofErr w:type="gramEnd"/>
      <w:r w:rsidRPr="00530F1D">
        <w:rPr>
          <w:rFonts w:ascii="Times New Roman" w:hAnsi="Times New Roman"/>
        </w:rPr>
        <w:t xml:space="preserve">. Ейск, центральный городской пляж, земельный участок с кадастровым номером 23:42:0101001:11. Слева от входа в центральный </w:t>
      </w:r>
      <w:r w:rsidRPr="00530F1D">
        <w:rPr>
          <w:rFonts w:ascii="Times New Roman" w:hAnsi="Times New Roman"/>
        </w:rPr>
        <w:lastRenderedPageBreak/>
        <w:t>городской пляж для осуществления сезонной мелкорозничной торговли, площадь 6,4 кв.м., техническое состояние имущества удовлетворительное;</w:t>
      </w:r>
    </w:p>
    <w:p w:rsidR="00DB0205" w:rsidRPr="00530F1D" w:rsidRDefault="00DB0205" w:rsidP="00DB0205">
      <w:pPr>
        <w:suppressAutoHyphens/>
        <w:ind w:firstLine="708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№5</w:t>
      </w:r>
      <w:r w:rsidRPr="00530F1D">
        <w:rPr>
          <w:rFonts w:ascii="Times New Roman" w:hAnsi="Times New Roman"/>
        </w:rPr>
        <w:t xml:space="preserve"> – МАФ «Павильон» с инвентарными номерами 01966, 01967, расположен на </w:t>
      </w:r>
      <w:proofErr w:type="spellStart"/>
      <w:r w:rsidRPr="00530F1D">
        <w:rPr>
          <w:rFonts w:ascii="Times New Roman" w:hAnsi="Times New Roman"/>
        </w:rPr>
        <w:t>Ейской</w:t>
      </w:r>
      <w:proofErr w:type="spellEnd"/>
      <w:r w:rsidRPr="00530F1D">
        <w:rPr>
          <w:rFonts w:ascii="Times New Roman" w:hAnsi="Times New Roman"/>
        </w:rPr>
        <w:t xml:space="preserve"> косе, </w:t>
      </w:r>
      <w:proofErr w:type="gramStart"/>
      <w:r w:rsidRPr="00530F1D">
        <w:rPr>
          <w:rFonts w:ascii="Times New Roman" w:hAnsi="Times New Roman"/>
        </w:rPr>
        <w:t>г</w:t>
      </w:r>
      <w:proofErr w:type="gramEnd"/>
      <w:r w:rsidRPr="00530F1D">
        <w:rPr>
          <w:rFonts w:ascii="Times New Roman" w:hAnsi="Times New Roman"/>
        </w:rPr>
        <w:t>. Ейск, центральный городской пляж, земельный участок с кадастровым номером 23:42:0101001:11. Слева от входа в центральный городской пляж для осуществления сезонной мелкорозничной торговли, площадь 12,8 кв.м., техническое состояние имущества удовлетворительное;</w:t>
      </w:r>
    </w:p>
    <w:p w:rsidR="00DB0205" w:rsidRPr="00530F1D" w:rsidRDefault="00DB0205" w:rsidP="00DB0205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№6</w:t>
      </w:r>
      <w:r w:rsidRPr="00530F1D">
        <w:rPr>
          <w:rFonts w:ascii="Times New Roman" w:hAnsi="Times New Roman"/>
        </w:rPr>
        <w:t xml:space="preserve"> – МАФ «Павильон» с инвентарными номерами 01994, 01995, расположен на </w:t>
      </w:r>
      <w:proofErr w:type="spellStart"/>
      <w:r w:rsidRPr="00530F1D">
        <w:rPr>
          <w:rFonts w:ascii="Times New Roman" w:hAnsi="Times New Roman"/>
        </w:rPr>
        <w:t>Ейской</w:t>
      </w:r>
      <w:proofErr w:type="spellEnd"/>
      <w:r w:rsidRPr="00530F1D">
        <w:rPr>
          <w:rFonts w:ascii="Times New Roman" w:hAnsi="Times New Roman"/>
        </w:rPr>
        <w:t xml:space="preserve"> косе, </w:t>
      </w:r>
      <w:proofErr w:type="gramStart"/>
      <w:r w:rsidRPr="00530F1D">
        <w:rPr>
          <w:rFonts w:ascii="Times New Roman" w:hAnsi="Times New Roman"/>
        </w:rPr>
        <w:t>г</w:t>
      </w:r>
      <w:proofErr w:type="gramEnd"/>
      <w:r w:rsidRPr="00530F1D">
        <w:rPr>
          <w:rFonts w:ascii="Times New Roman" w:hAnsi="Times New Roman"/>
        </w:rPr>
        <w:t>. Ейск, центральный городской пляж, земельный участок с кадастровым номером 23:42:0101001:11. Левая сторона центральной аллеи центрального городского пляжа для осуществления сезонной мелкорозничной торговли, площадь 13 кв.м., техническое состояние имущества удовлетворительное;</w:t>
      </w:r>
    </w:p>
    <w:p w:rsidR="00DB0205" w:rsidRPr="00530F1D" w:rsidRDefault="00DB0205" w:rsidP="00DB0205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№7</w:t>
      </w:r>
      <w:r w:rsidRPr="00530F1D">
        <w:rPr>
          <w:rFonts w:ascii="Times New Roman" w:hAnsi="Times New Roman"/>
        </w:rPr>
        <w:t xml:space="preserve"> – МАФ «Павильон» с инвентарными номерами 01996, 01997, расположен на </w:t>
      </w:r>
      <w:proofErr w:type="spellStart"/>
      <w:r w:rsidRPr="00530F1D">
        <w:rPr>
          <w:rFonts w:ascii="Times New Roman" w:hAnsi="Times New Roman"/>
        </w:rPr>
        <w:t>Ейской</w:t>
      </w:r>
      <w:proofErr w:type="spellEnd"/>
      <w:r w:rsidRPr="00530F1D">
        <w:rPr>
          <w:rFonts w:ascii="Times New Roman" w:hAnsi="Times New Roman"/>
        </w:rPr>
        <w:t xml:space="preserve"> косе, </w:t>
      </w:r>
      <w:proofErr w:type="gramStart"/>
      <w:r w:rsidRPr="00530F1D">
        <w:rPr>
          <w:rFonts w:ascii="Times New Roman" w:hAnsi="Times New Roman"/>
        </w:rPr>
        <w:t>г</w:t>
      </w:r>
      <w:proofErr w:type="gramEnd"/>
      <w:r w:rsidRPr="00530F1D">
        <w:rPr>
          <w:rFonts w:ascii="Times New Roman" w:hAnsi="Times New Roman"/>
        </w:rPr>
        <w:t>. Ейск, центральный городской пляж, земельный участок с кадастровым номером 23:42:0101001:11 Левая сторона центральной аллеи центрального городского пляжа для осуществления сезонной мелкорозничной торговли, площадь 13 кв.м., техническое состояние имущества удовлетворительное.</w:t>
      </w:r>
    </w:p>
    <w:p w:rsidR="00C706F6" w:rsidRPr="00530F1D" w:rsidRDefault="00C706F6" w:rsidP="00C706F6">
      <w:pPr>
        <w:suppressAutoHyphens/>
        <w:ind w:firstLine="709"/>
        <w:jc w:val="both"/>
        <w:rPr>
          <w:rFonts w:ascii="Times New Roman" w:hAnsi="Times New Roman"/>
          <w:b/>
          <w:szCs w:val="28"/>
        </w:rPr>
      </w:pPr>
      <w:r w:rsidRPr="00530F1D">
        <w:rPr>
          <w:rFonts w:ascii="Times New Roman" w:hAnsi="Times New Roman"/>
          <w:b/>
          <w:szCs w:val="28"/>
        </w:rPr>
        <w:t xml:space="preserve">Начальная (минимальная) цена </w:t>
      </w:r>
      <w:r w:rsidRPr="00530F1D">
        <w:rPr>
          <w:rFonts w:ascii="Times New Roman" w:hAnsi="Times New Roman"/>
          <w:b/>
          <w:spacing w:val="-2"/>
          <w:szCs w:val="28"/>
        </w:rPr>
        <w:t xml:space="preserve">ЛОТА на 2 (два) месяца </w:t>
      </w:r>
      <w:r w:rsidRPr="00530F1D">
        <w:rPr>
          <w:rFonts w:ascii="Times New Roman" w:hAnsi="Times New Roman"/>
          <w:spacing w:val="-2"/>
          <w:szCs w:val="28"/>
        </w:rPr>
        <w:t>(</w:t>
      </w:r>
      <w:r w:rsidRPr="00530F1D">
        <w:rPr>
          <w:rFonts w:ascii="Times New Roman" w:hAnsi="Times New Roman"/>
          <w:bCs/>
          <w:szCs w:val="28"/>
        </w:rPr>
        <w:t xml:space="preserve">с 15 июля 2021 года  по 15 сентября 2021 года (включительно)) </w:t>
      </w:r>
      <w:r w:rsidRPr="00530F1D">
        <w:rPr>
          <w:rFonts w:ascii="Times New Roman" w:hAnsi="Times New Roman"/>
          <w:b/>
          <w:szCs w:val="28"/>
        </w:rPr>
        <w:t>без учета НДС:</w:t>
      </w:r>
    </w:p>
    <w:p w:rsidR="00C706F6" w:rsidRPr="00530F1D" w:rsidRDefault="00C706F6" w:rsidP="00C706F6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 xml:space="preserve">Лот №1 </w:t>
      </w:r>
      <w:r w:rsidRPr="00530F1D">
        <w:rPr>
          <w:rFonts w:ascii="Times New Roman" w:hAnsi="Times New Roman"/>
        </w:rPr>
        <w:t>- 60 800,00 руб. (Шестьдесят тысяч восемьсот рублей 00 копеек);</w:t>
      </w:r>
    </w:p>
    <w:p w:rsidR="00C706F6" w:rsidRPr="00530F1D" w:rsidRDefault="00C706F6" w:rsidP="00C706F6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№2</w:t>
      </w:r>
      <w:r w:rsidRPr="00530F1D">
        <w:rPr>
          <w:rFonts w:ascii="Times New Roman" w:hAnsi="Times New Roman"/>
        </w:rPr>
        <w:t xml:space="preserve">  -  102 400,00 руб. (Сто две тысячи четыреста рублей 00 копеек);</w:t>
      </w:r>
    </w:p>
    <w:p w:rsidR="00C706F6" w:rsidRPr="00530F1D" w:rsidRDefault="00C706F6" w:rsidP="00C706F6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№3</w:t>
      </w:r>
      <w:r w:rsidRPr="00530F1D">
        <w:rPr>
          <w:rFonts w:ascii="Times New Roman" w:hAnsi="Times New Roman"/>
        </w:rPr>
        <w:t xml:space="preserve">  -  25 466,40 руб. (Двадцать пять тысяч четыреста шестьдесят шесть рублей 40 копеек);</w:t>
      </w:r>
    </w:p>
    <w:p w:rsidR="00C706F6" w:rsidRPr="00530F1D" w:rsidRDefault="00C706F6" w:rsidP="00C706F6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№4</w:t>
      </w:r>
      <w:r w:rsidRPr="00530F1D">
        <w:rPr>
          <w:rFonts w:ascii="Times New Roman" w:hAnsi="Times New Roman"/>
        </w:rPr>
        <w:t xml:space="preserve">  -  17 420,80 руб. (Семнадцать тысяч четыреста двадцать рублей 80 копеек);</w:t>
      </w:r>
    </w:p>
    <w:p w:rsidR="00C706F6" w:rsidRPr="00530F1D" w:rsidRDefault="00C706F6" w:rsidP="00C706F6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№5</w:t>
      </w:r>
      <w:r w:rsidRPr="00530F1D">
        <w:rPr>
          <w:rFonts w:ascii="Times New Roman" w:hAnsi="Times New Roman"/>
        </w:rPr>
        <w:t xml:space="preserve"> - 34 841,60 руб. (Тридцать четыре  тысячи восемьсот сорок один рубль 60 копеек);</w:t>
      </w:r>
    </w:p>
    <w:p w:rsidR="00C706F6" w:rsidRPr="00530F1D" w:rsidRDefault="00C706F6" w:rsidP="00C706F6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№6</w:t>
      </w:r>
      <w:r w:rsidRPr="00530F1D">
        <w:rPr>
          <w:rFonts w:ascii="Times New Roman" w:hAnsi="Times New Roman"/>
        </w:rPr>
        <w:t xml:space="preserve"> - 240 422,00 руб. (Двести сорок тысяч четыреста двадцать два рубля 00 копеек);</w:t>
      </w:r>
    </w:p>
    <w:p w:rsidR="00C706F6" w:rsidRPr="00530F1D" w:rsidRDefault="00C706F6" w:rsidP="00C706F6">
      <w:pPr>
        <w:suppressAutoHyphens/>
        <w:ind w:firstLine="709"/>
        <w:jc w:val="both"/>
        <w:rPr>
          <w:rFonts w:ascii="Times New Roman" w:hAnsi="Times New Roman"/>
        </w:rPr>
      </w:pPr>
      <w:r w:rsidRPr="00530F1D">
        <w:rPr>
          <w:rFonts w:ascii="Times New Roman" w:hAnsi="Times New Roman"/>
          <w:b/>
        </w:rPr>
        <w:t>Лот №7</w:t>
      </w:r>
      <w:r w:rsidRPr="00530F1D">
        <w:rPr>
          <w:rFonts w:ascii="Times New Roman" w:hAnsi="Times New Roman"/>
        </w:rPr>
        <w:t xml:space="preserve"> - 240 422,00 руб. (Двести сорок тысяч четыреста двадцать два рубля 00 копеек).</w:t>
      </w:r>
    </w:p>
    <w:p w:rsidR="0018591D" w:rsidRPr="00530F1D" w:rsidRDefault="0018591D" w:rsidP="0018591D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F1D">
        <w:rPr>
          <w:rFonts w:ascii="Times New Roman" w:hAnsi="Times New Roman" w:cs="Times New Roman"/>
          <w:sz w:val="28"/>
          <w:szCs w:val="28"/>
        </w:rPr>
        <w:t>Арендная плата оплачивается Арендатором единовременно, не позднее 5 (пяти) дней с момента подписания договора аренды, в размере, установленном в п. 5.1. договора аренды, без выставления счета Арендодателем, путем перечисления денежных средств на расчетный счет, указанный в п. 5.3. договора аренды.</w:t>
      </w:r>
    </w:p>
    <w:p w:rsidR="0018591D" w:rsidRPr="00530F1D" w:rsidRDefault="0018591D" w:rsidP="0018591D">
      <w:pPr>
        <w:pStyle w:val="ConsNormal"/>
        <w:widowControl/>
        <w:suppressAutoHyphens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0F1D">
        <w:rPr>
          <w:rFonts w:ascii="Times New Roman" w:hAnsi="Times New Roman" w:cs="Times New Roman"/>
          <w:sz w:val="28"/>
          <w:szCs w:val="28"/>
        </w:rPr>
        <w:t xml:space="preserve">Сумма НДС оплачивается в соответствии с действующим законодательством Российской Федерации. </w:t>
      </w:r>
    </w:p>
    <w:p w:rsidR="0018591D" w:rsidRPr="00530F1D" w:rsidRDefault="0018591D" w:rsidP="0018591D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0F1D">
        <w:rPr>
          <w:rFonts w:ascii="Times New Roman" w:hAnsi="Times New Roman" w:cs="Times New Roman"/>
          <w:sz w:val="28"/>
          <w:szCs w:val="28"/>
        </w:rPr>
        <w:t xml:space="preserve"> </w:t>
      </w:r>
      <w:r w:rsidRPr="00530F1D">
        <w:rPr>
          <w:rFonts w:ascii="Times New Roman" w:hAnsi="Times New Roman" w:cs="Times New Roman"/>
          <w:sz w:val="28"/>
          <w:szCs w:val="28"/>
        </w:rPr>
        <w:tab/>
        <w:t>Размер арендной платы по заключенному договору аренды не может быть пересмотрен сторонами в сторону уменьшения.</w:t>
      </w:r>
    </w:p>
    <w:p w:rsidR="00C3695B" w:rsidRPr="00530F1D" w:rsidRDefault="00C3695B" w:rsidP="00F42309">
      <w:pPr>
        <w:suppressAutoHyphens/>
        <w:ind w:firstLine="709"/>
        <w:jc w:val="both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bCs/>
          <w:szCs w:val="28"/>
        </w:rPr>
        <w:t>Имущество передается Арендатору только после полной оплаты суммы а</w:t>
      </w:r>
      <w:r w:rsidR="00902CA2" w:rsidRPr="00530F1D">
        <w:rPr>
          <w:rFonts w:ascii="Times New Roman" w:hAnsi="Times New Roman"/>
          <w:bCs/>
          <w:szCs w:val="28"/>
        </w:rPr>
        <w:t>рендной платы в соответствии с Р</w:t>
      </w:r>
      <w:r w:rsidRPr="00530F1D">
        <w:rPr>
          <w:rFonts w:ascii="Times New Roman" w:hAnsi="Times New Roman"/>
          <w:bCs/>
          <w:szCs w:val="28"/>
        </w:rPr>
        <w:t xml:space="preserve">азделом </w:t>
      </w:r>
      <w:r w:rsidR="0011415A" w:rsidRPr="00530F1D">
        <w:rPr>
          <w:rFonts w:ascii="Times New Roman" w:hAnsi="Times New Roman"/>
          <w:bCs/>
          <w:szCs w:val="28"/>
        </w:rPr>
        <w:t>5</w:t>
      </w:r>
      <w:r w:rsidRPr="00530F1D">
        <w:rPr>
          <w:rFonts w:ascii="Times New Roman" w:hAnsi="Times New Roman"/>
          <w:bCs/>
          <w:szCs w:val="28"/>
        </w:rPr>
        <w:t xml:space="preserve"> договора аренды.</w:t>
      </w:r>
    </w:p>
    <w:p w:rsidR="00C3695B" w:rsidRPr="006D70D3" w:rsidRDefault="00C3695B" w:rsidP="0011415A">
      <w:pPr>
        <w:suppressAutoHyphens/>
        <w:ind w:firstLine="708"/>
        <w:jc w:val="both"/>
        <w:rPr>
          <w:rFonts w:ascii="Times New Roman" w:hAnsi="Times New Roman"/>
          <w:bCs/>
          <w:i/>
          <w:szCs w:val="28"/>
        </w:rPr>
      </w:pPr>
      <w:r w:rsidRPr="00530F1D">
        <w:rPr>
          <w:rFonts w:ascii="Times New Roman" w:hAnsi="Times New Roman"/>
          <w:bCs/>
          <w:szCs w:val="28"/>
        </w:rPr>
        <w:lastRenderedPageBreak/>
        <w:t>Срок действия договоров аренды:</w:t>
      </w:r>
      <w:r w:rsidR="00F36D3C" w:rsidRPr="00530F1D">
        <w:rPr>
          <w:rFonts w:ascii="Times New Roman" w:hAnsi="Times New Roman"/>
          <w:bCs/>
          <w:szCs w:val="28"/>
        </w:rPr>
        <w:t xml:space="preserve"> </w:t>
      </w:r>
      <w:r w:rsidRPr="00530F1D">
        <w:rPr>
          <w:rFonts w:ascii="Times New Roman" w:hAnsi="Times New Roman"/>
          <w:bCs/>
          <w:szCs w:val="28"/>
        </w:rPr>
        <w:t xml:space="preserve"> </w:t>
      </w:r>
      <w:r w:rsidRPr="006D70D3">
        <w:rPr>
          <w:rFonts w:ascii="Times New Roman" w:hAnsi="Times New Roman"/>
          <w:bCs/>
          <w:i/>
          <w:szCs w:val="28"/>
        </w:rPr>
        <w:t>с 1</w:t>
      </w:r>
      <w:r w:rsidR="009D4994" w:rsidRPr="006D70D3">
        <w:rPr>
          <w:rFonts w:ascii="Times New Roman" w:hAnsi="Times New Roman"/>
          <w:bCs/>
          <w:i/>
          <w:szCs w:val="28"/>
        </w:rPr>
        <w:t>5</w:t>
      </w:r>
      <w:r w:rsidR="00707812" w:rsidRPr="006D70D3">
        <w:rPr>
          <w:rFonts w:ascii="Times New Roman" w:hAnsi="Times New Roman"/>
          <w:bCs/>
          <w:i/>
          <w:szCs w:val="28"/>
        </w:rPr>
        <w:t xml:space="preserve"> </w:t>
      </w:r>
      <w:r w:rsidR="009D4994" w:rsidRPr="006D70D3">
        <w:rPr>
          <w:rFonts w:ascii="Times New Roman" w:hAnsi="Times New Roman"/>
          <w:bCs/>
          <w:i/>
          <w:szCs w:val="28"/>
        </w:rPr>
        <w:t>июл</w:t>
      </w:r>
      <w:r w:rsidR="00707812" w:rsidRPr="006D70D3">
        <w:rPr>
          <w:rFonts w:ascii="Times New Roman" w:hAnsi="Times New Roman"/>
          <w:bCs/>
          <w:i/>
          <w:szCs w:val="28"/>
        </w:rPr>
        <w:t xml:space="preserve">я 2021 года  по </w:t>
      </w:r>
      <w:r w:rsidR="001E55CB" w:rsidRPr="006D70D3">
        <w:rPr>
          <w:rFonts w:ascii="Times New Roman" w:hAnsi="Times New Roman"/>
          <w:bCs/>
          <w:i/>
          <w:szCs w:val="28"/>
        </w:rPr>
        <w:t>1</w:t>
      </w:r>
      <w:r w:rsidR="00B55C40" w:rsidRPr="006D70D3">
        <w:rPr>
          <w:rFonts w:ascii="Times New Roman" w:hAnsi="Times New Roman"/>
          <w:bCs/>
          <w:i/>
          <w:szCs w:val="28"/>
        </w:rPr>
        <w:t>5</w:t>
      </w:r>
      <w:r w:rsidRPr="006D70D3">
        <w:rPr>
          <w:rFonts w:ascii="Times New Roman" w:hAnsi="Times New Roman"/>
          <w:bCs/>
          <w:i/>
          <w:szCs w:val="28"/>
        </w:rPr>
        <w:t xml:space="preserve"> </w:t>
      </w:r>
      <w:r w:rsidR="00B55C40" w:rsidRPr="006D70D3">
        <w:rPr>
          <w:rFonts w:ascii="Times New Roman" w:hAnsi="Times New Roman"/>
          <w:bCs/>
          <w:i/>
          <w:szCs w:val="28"/>
        </w:rPr>
        <w:t>сентября</w:t>
      </w:r>
      <w:r w:rsidR="00707812" w:rsidRPr="006D70D3">
        <w:rPr>
          <w:rFonts w:ascii="Times New Roman" w:hAnsi="Times New Roman"/>
          <w:bCs/>
          <w:i/>
          <w:szCs w:val="28"/>
        </w:rPr>
        <w:t xml:space="preserve"> 2021</w:t>
      </w:r>
      <w:r w:rsidRPr="006D70D3">
        <w:rPr>
          <w:rFonts w:ascii="Times New Roman" w:hAnsi="Times New Roman"/>
          <w:bCs/>
          <w:i/>
          <w:szCs w:val="28"/>
        </w:rPr>
        <w:t xml:space="preserve"> года (включительно).</w:t>
      </w:r>
    </w:p>
    <w:p w:rsidR="00C3695B" w:rsidRPr="00530F1D" w:rsidRDefault="00C3695B" w:rsidP="00F42309">
      <w:pPr>
        <w:suppressAutoHyphens/>
        <w:ind w:firstLine="709"/>
        <w:jc w:val="both"/>
        <w:rPr>
          <w:rFonts w:ascii="Times New Roman" w:hAnsi="Times New Roman"/>
          <w:spacing w:val="-1"/>
          <w:szCs w:val="28"/>
        </w:rPr>
      </w:pPr>
      <w:r w:rsidRPr="00530F1D">
        <w:rPr>
          <w:rFonts w:ascii="Times New Roman" w:hAnsi="Times New Roman"/>
          <w:szCs w:val="28"/>
        </w:rPr>
        <w:t xml:space="preserve">Общие условия проекта договора аренды, документация об аукционе размещены на официальном сайте торгов </w:t>
      </w:r>
      <w:r w:rsidRPr="00530F1D">
        <w:rPr>
          <w:rFonts w:ascii="Times New Roman" w:hAnsi="Times New Roman"/>
          <w:spacing w:val="-2"/>
          <w:szCs w:val="28"/>
        </w:rPr>
        <w:t xml:space="preserve">Российской Федерации - </w:t>
      </w:r>
      <w:hyperlink r:id="rId7" w:history="1">
        <w:r w:rsidRPr="00530F1D">
          <w:rPr>
            <w:rStyle w:val="a5"/>
            <w:rFonts w:ascii="Times New Roman" w:hAnsi="Times New Roman"/>
            <w:color w:val="auto"/>
            <w:spacing w:val="-2"/>
            <w:szCs w:val="28"/>
            <w:lang w:val="en-US"/>
          </w:rPr>
          <w:t>www</w:t>
        </w:r>
        <w:r w:rsidRPr="00530F1D">
          <w:rPr>
            <w:rStyle w:val="a5"/>
            <w:rFonts w:ascii="Times New Roman" w:hAnsi="Times New Roman"/>
            <w:color w:val="auto"/>
            <w:spacing w:val="-2"/>
            <w:szCs w:val="28"/>
          </w:rPr>
          <w:t>.</w:t>
        </w:r>
        <w:proofErr w:type="spellStart"/>
        <w:r w:rsidRPr="00530F1D">
          <w:rPr>
            <w:rStyle w:val="a5"/>
            <w:rFonts w:ascii="Times New Roman" w:hAnsi="Times New Roman"/>
            <w:color w:val="auto"/>
            <w:spacing w:val="-2"/>
            <w:szCs w:val="28"/>
            <w:lang w:val="en-US"/>
          </w:rPr>
          <w:t>torgi</w:t>
        </w:r>
        <w:proofErr w:type="spellEnd"/>
        <w:r w:rsidRPr="00530F1D">
          <w:rPr>
            <w:rStyle w:val="a5"/>
            <w:rFonts w:ascii="Times New Roman" w:hAnsi="Times New Roman"/>
            <w:color w:val="auto"/>
            <w:spacing w:val="-2"/>
            <w:szCs w:val="28"/>
          </w:rPr>
          <w:t>.</w:t>
        </w:r>
        <w:proofErr w:type="spellStart"/>
        <w:r w:rsidRPr="00530F1D">
          <w:rPr>
            <w:rStyle w:val="a5"/>
            <w:rFonts w:ascii="Times New Roman" w:hAnsi="Times New Roman"/>
            <w:color w:val="auto"/>
            <w:spacing w:val="-2"/>
            <w:szCs w:val="28"/>
            <w:lang w:val="en-US"/>
          </w:rPr>
          <w:t>gov</w:t>
        </w:r>
        <w:proofErr w:type="spellEnd"/>
        <w:r w:rsidRPr="00530F1D">
          <w:rPr>
            <w:rStyle w:val="a5"/>
            <w:rFonts w:ascii="Times New Roman" w:hAnsi="Times New Roman"/>
            <w:color w:val="auto"/>
            <w:spacing w:val="-2"/>
            <w:szCs w:val="28"/>
          </w:rPr>
          <w:t>.</w:t>
        </w:r>
        <w:proofErr w:type="spellStart"/>
        <w:r w:rsidRPr="00530F1D">
          <w:rPr>
            <w:rStyle w:val="a5"/>
            <w:rFonts w:ascii="Times New Roman" w:hAnsi="Times New Roman"/>
            <w:color w:val="auto"/>
            <w:spacing w:val="-2"/>
            <w:szCs w:val="28"/>
            <w:lang w:val="en-US"/>
          </w:rPr>
          <w:t>ru</w:t>
        </w:r>
        <w:proofErr w:type="spellEnd"/>
      </w:hyperlink>
      <w:r w:rsidRPr="00530F1D">
        <w:rPr>
          <w:rFonts w:ascii="Times New Roman" w:hAnsi="Times New Roman"/>
          <w:spacing w:val="-2"/>
          <w:szCs w:val="28"/>
          <w:u w:val="single"/>
        </w:rPr>
        <w:t>.</w:t>
      </w:r>
      <w:r w:rsidRPr="00530F1D">
        <w:rPr>
          <w:rFonts w:ascii="Times New Roman" w:hAnsi="Times New Roman"/>
          <w:spacing w:val="-2"/>
          <w:szCs w:val="28"/>
        </w:rPr>
        <w:t xml:space="preserve"> </w:t>
      </w:r>
      <w:r w:rsidRPr="00530F1D">
        <w:rPr>
          <w:rFonts w:ascii="Times New Roman" w:hAnsi="Times New Roman"/>
          <w:szCs w:val="28"/>
        </w:rPr>
        <w:t xml:space="preserve">в  информационно-коммуникационной сети </w:t>
      </w:r>
      <w:r w:rsidR="0011415A" w:rsidRPr="00530F1D">
        <w:rPr>
          <w:rFonts w:ascii="Times New Roman" w:hAnsi="Times New Roman"/>
          <w:szCs w:val="28"/>
        </w:rPr>
        <w:t>«</w:t>
      </w:r>
      <w:r w:rsidRPr="00530F1D">
        <w:rPr>
          <w:rFonts w:ascii="Times New Roman" w:hAnsi="Times New Roman"/>
          <w:szCs w:val="28"/>
        </w:rPr>
        <w:t>Интернет</w:t>
      </w:r>
      <w:r w:rsidR="0011415A" w:rsidRPr="00530F1D">
        <w:rPr>
          <w:rFonts w:ascii="Times New Roman" w:hAnsi="Times New Roman"/>
          <w:szCs w:val="28"/>
        </w:rPr>
        <w:t>»</w:t>
      </w:r>
      <w:r w:rsidRPr="00530F1D">
        <w:rPr>
          <w:rFonts w:ascii="Times New Roman" w:hAnsi="Times New Roman"/>
          <w:spacing w:val="-2"/>
          <w:szCs w:val="28"/>
        </w:rPr>
        <w:t xml:space="preserve"> </w:t>
      </w:r>
      <w:r w:rsidRPr="00530F1D">
        <w:rPr>
          <w:rFonts w:ascii="Times New Roman" w:hAnsi="Times New Roman"/>
          <w:szCs w:val="28"/>
        </w:rPr>
        <w:t>и доступны для ознакомления без взимания платы.</w:t>
      </w:r>
      <w:r w:rsidRPr="00530F1D">
        <w:rPr>
          <w:rFonts w:ascii="Times New Roman" w:hAnsi="Times New Roman"/>
          <w:spacing w:val="-1"/>
          <w:szCs w:val="28"/>
        </w:rPr>
        <w:t xml:space="preserve"> </w:t>
      </w:r>
    </w:p>
    <w:p w:rsidR="00E77AAE" w:rsidRPr="00530F1D" w:rsidRDefault="00CF47A7" w:rsidP="00F42309">
      <w:pPr>
        <w:suppressAutoHyphens/>
        <w:ind w:firstLine="709"/>
        <w:jc w:val="both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zCs w:val="28"/>
        </w:rPr>
        <w:t xml:space="preserve">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</w:t>
      </w:r>
      <w:proofErr w:type="gramStart"/>
      <w:r w:rsidRPr="00530F1D">
        <w:rPr>
          <w:rFonts w:ascii="Times New Roman" w:hAnsi="Times New Roman"/>
          <w:szCs w:val="28"/>
        </w:rPr>
        <w:t>с даты получения</w:t>
      </w:r>
      <w:proofErr w:type="gramEnd"/>
      <w:r w:rsidRPr="00530F1D">
        <w:rPr>
          <w:rFonts w:ascii="Times New Roman" w:hAnsi="Times New Roman"/>
          <w:szCs w:val="28"/>
        </w:rPr>
        <w:t xml:space="preserve"> соответствующего заявления предоставляет такому лицу документацию об аукционе. </w:t>
      </w:r>
    </w:p>
    <w:p w:rsidR="00CF47A7" w:rsidRPr="00530F1D" w:rsidRDefault="00CF47A7" w:rsidP="00F42309">
      <w:pPr>
        <w:suppressAutoHyphens/>
        <w:ind w:firstLine="709"/>
        <w:jc w:val="both"/>
        <w:rPr>
          <w:rFonts w:ascii="Times New Roman" w:hAnsi="Times New Roman"/>
          <w:b/>
          <w:i/>
          <w:szCs w:val="28"/>
        </w:rPr>
      </w:pPr>
      <w:proofErr w:type="gramStart"/>
      <w:r w:rsidRPr="00530F1D">
        <w:rPr>
          <w:rFonts w:ascii="Times New Roman" w:hAnsi="Times New Roman"/>
          <w:szCs w:val="28"/>
        </w:rPr>
        <w:t xml:space="preserve">Заявление о предоставлении документации об аукционе, </w:t>
      </w:r>
      <w:r w:rsidRPr="00530F1D">
        <w:rPr>
          <w:rFonts w:ascii="Times New Roman" w:hAnsi="Times New Roman"/>
          <w:spacing w:val="7"/>
          <w:szCs w:val="28"/>
        </w:rPr>
        <w:t xml:space="preserve">а также заявка для участия в аукционе с прилагаемыми к ней </w:t>
      </w:r>
      <w:r w:rsidRPr="00530F1D">
        <w:rPr>
          <w:rFonts w:ascii="Times New Roman" w:hAnsi="Times New Roman"/>
          <w:spacing w:val="-2"/>
          <w:szCs w:val="28"/>
        </w:rPr>
        <w:t xml:space="preserve">документами, подается по </w:t>
      </w:r>
      <w:r w:rsidRPr="00530F1D">
        <w:rPr>
          <w:rFonts w:ascii="Times New Roman" w:hAnsi="Times New Roman"/>
          <w:b/>
          <w:i/>
          <w:spacing w:val="-2"/>
          <w:szCs w:val="28"/>
        </w:rPr>
        <w:t xml:space="preserve">рабочим дням с </w:t>
      </w:r>
      <w:r w:rsidR="003D070B" w:rsidRPr="00530F1D">
        <w:rPr>
          <w:rFonts w:ascii="Times New Roman" w:hAnsi="Times New Roman"/>
          <w:b/>
          <w:i/>
          <w:spacing w:val="-2"/>
          <w:szCs w:val="28"/>
        </w:rPr>
        <w:t>10.00</w:t>
      </w:r>
      <w:r w:rsidRPr="00530F1D">
        <w:rPr>
          <w:rFonts w:ascii="Times New Roman" w:hAnsi="Times New Roman"/>
          <w:b/>
          <w:i/>
          <w:spacing w:val="-2"/>
          <w:szCs w:val="28"/>
        </w:rPr>
        <w:t xml:space="preserve"> до 12.00</w:t>
      </w:r>
      <w:r w:rsidR="00643EED" w:rsidRPr="00530F1D">
        <w:rPr>
          <w:rFonts w:ascii="Times New Roman" w:hAnsi="Times New Roman"/>
          <w:b/>
          <w:i/>
          <w:spacing w:val="-2"/>
          <w:szCs w:val="28"/>
        </w:rPr>
        <w:t xml:space="preserve"> часов </w:t>
      </w:r>
      <w:r w:rsidRPr="00530F1D">
        <w:rPr>
          <w:rFonts w:ascii="Times New Roman" w:hAnsi="Times New Roman"/>
          <w:b/>
          <w:i/>
          <w:spacing w:val="-2"/>
          <w:szCs w:val="28"/>
        </w:rPr>
        <w:t xml:space="preserve"> и с 14.00 до 16.00 </w:t>
      </w:r>
      <w:r w:rsidR="00643EED" w:rsidRPr="00530F1D">
        <w:rPr>
          <w:rFonts w:ascii="Times New Roman" w:hAnsi="Times New Roman"/>
          <w:b/>
          <w:i/>
          <w:spacing w:val="-2"/>
          <w:szCs w:val="28"/>
        </w:rPr>
        <w:t xml:space="preserve">часов </w:t>
      </w:r>
      <w:r w:rsidRPr="00530F1D">
        <w:rPr>
          <w:rFonts w:ascii="Times New Roman" w:hAnsi="Times New Roman"/>
          <w:b/>
          <w:i/>
          <w:spacing w:val="-2"/>
          <w:szCs w:val="28"/>
        </w:rPr>
        <w:t xml:space="preserve">по московскому времени по </w:t>
      </w:r>
      <w:r w:rsidRPr="00530F1D">
        <w:rPr>
          <w:rFonts w:ascii="Times New Roman" w:hAnsi="Times New Roman"/>
          <w:b/>
          <w:i/>
          <w:szCs w:val="28"/>
        </w:rPr>
        <w:t>адресу Организатора аукциона</w:t>
      </w:r>
      <w:r w:rsidR="00134C70" w:rsidRPr="00530F1D">
        <w:rPr>
          <w:rFonts w:ascii="Times New Roman" w:hAnsi="Times New Roman"/>
          <w:b/>
          <w:i/>
          <w:szCs w:val="28"/>
        </w:rPr>
        <w:t>: 353682</w:t>
      </w:r>
      <w:r w:rsidR="00643EED" w:rsidRPr="00530F1D">
        <w:rPr>
          <w:rFonts w:ascii="Times New Roman" w:hAnsi="Times New Roman"/>
          <w:b/>
          <w:i/>
          <w:szCs w:val="28"/>
        </w:rPr>
        <w:t>, Краснодарский край, город Ейск, улица</w:t>
      </w:r>
      <w:r w:rsidR="003D070B" w:rsidRPr="00530F1D">
        <w:rPr>
          <w:rFonts w:ascii="Times New Roman" w:hAnsi="Times New Roman"/>
          <w:b/>
          <w:i/>
          <w:szCs w:val="28"/>
        </w:rPr>
        <w:t xml:space="preserve"> </w:t>
      </w:r>
      <w:r w:rsidR="009124EC" w:rsidRPr="00530F1D">
        <w:rPr>
          <w:rFonts w:ascii="Times New Roman" w:hAnsi="Times New Roman"/>
          <w:b/>
          <w:i/>
          <w:szCs w:val="28"/>
        </w:rPr>
        <w:t xml:space="preserve">Баррикадная, 1,  </w:t>
      </w:r>
      <w:proofErr w:type="spellStart"/>
      <w:r w:rsidR="009124EC" w:rsidRPr="00530F1D">
        <w:rPr>
          <w:rFonts w:ascii="Times New Roman" w:hAnsi="Times New Roman"/>
          <w:b/>
          <w:i/>
          <w:szCs w:val="28"/>
        </w:rPr>
        <w:t>каб</w:t>
      </w:r>
      <w:proofErr w:type="spellEnd"/>
      <w:r w:rsidR="009124EC" w:rsidRPr="00530F1D">
        <w:rPr>
          <w:rFonts w:ascii="Times New Roman" w:hAnsi="Times New Roman"/>
          <w:b/>
          <w:i/>
          <w:szCs w:val="28"/>
        </w:rPr>
        <w:t>. 2</w:t>
      </w:r>
      <w:r w:rsidRPr="00530F1D">
        <w:rPr>
          <w:rFonts w:ascii="Times New Roman" w:hAnsi="Times New Roman"/>
          <w:b/>
          <w:i/>
          <w:szCs w:val="28"/>
        </w:rPr>
        <w:t>, теле</w:t>
      </w:r>
      <w:r w:rsidR="00134C70" w:rsidRPr="00530F1D">
        <w:rPr>
          <w:rFonts w:ascii="Times New Roman" w:hAnsi="Times New Roman"/>
          <w:b/>
          <w:i/>
          <w:szCs w:val="28"/>
        </w:rPr>
        <w:t xml:space="preserve">фон (86132) </w:t>
      </w:r>
      <w:r w:rsidR="00D83919" w:rsidRPr="00530F1D">
        <w:rPr>
          <w:rFonts w:ascii="Times New Roman" w:hAnsi="Times New Roman"/>
          <w:b/>
          <w:i/>
          <w:szCs w:val="28"/>
        </w:rPr>
        <w:t>7-15-79</w:t>
      </w:r>
      <w:r w:rsidR="001C45BB" w:rsidRPr="00530F1D">
        <w:rPr>
          <w:rFonts w:ascii="Times New Roman" w:hAnsi="Times New Roman"/>
          <w:b/>
          <w:i/>
          <w:szCs w:val="28"/>
        </w:rPr>
        <w:t>, 4-52-48</w:t>
      </w:r>
      <w:r w:rsidRPr="00530F1D">
        <w:rPr>
          <w:rFonts w:ascii="Times New Roman" w:hAnsi="Times New Roman"/>
          <w:b/>
          <w:i/>
          <w:szCs w:val="28"/>
        </w:rPr>
        <w:t xml:space="preserve">, </w:t>
      </w:r>
      <w:r w:rsidRPr="00530F1D">
        <w:rPr>
          <w:rFonts w:ascii="Times New Roman" w:hAnsi="Times New Roman"/>
          <w:b/>
          <w:i/>
          <w:szCs w:val="28"/>
          <w:lang w:val="en-US"/>
        </w:rPr>
        <w:t>e</w:t>
      </w:r>
      <w:r w:rsidR="0001278E" w:rsidRPr="00530F1D">
        <w:rPr>
          <w:rFonts w:ascii="Times New Roman" w:hAnsi="Times New Roman"/>
          <w:b/>
          <w:i/>
          <w:szCs w:val="28"/>
        </w:rPr>
        <w:t>-</w:t>
      </w:r>
      <w:r w:rsidRPr="00530F1D">
        <w:rPr>
          <w:rFonts w:ascii="Times New Roman" w:hAnsi="Times New Roman"/>
          <w:b/>
          <w:i/>
          <w:szCs w:val="28"/>
          <w:lang w:val="en-US"/>
        </w:rPr>
        <w:t>mail</w:t>
      </w:r>
      <w:r w:rsidRPr="00530F1D">
        <w:rPr>
          <w:rFonts w:ascii="Times New Roman" w:hAnsi="Times New Roman"/>
          <w:b/>
          <w:i/>
          <w:szCs w:val="28"/>
        </w:rPr>
        <w:t xml:space="preserve"> </w:t>
      </w:r>
      <w:r w:rsidR="0076316A" w:rsidRPr="00530F1D">
        <w:rPr>
          <w:rFonts w:ascii="Times New Roman" w:hAnsi="Times New Roman"/>
          <w:b/>
          <w:i/>
          <w:szCs w:val="28"/>
        </w:rPr>
        <w:t>–</w:t>
      </w:r>
      <w:r w:rsidRPr="00530F1D">
        <w:rPr>
          <w:rFonts w:ascii="Times New Roman" w:hAnsi="Times New Roman"/>
          <w:b/>
          <w:i/>
          <w:szCs w:val="28"/>
        </w:rPr>
        <w:t xml:space="preserve"> </w:t>
      </w:r>
      <w:r w:rsidR="00134C70" w:rsidRPr="00530F1D">
        <w:rPr>
          <w:rFonts w:ascii="Times New Roman" w:hAnsi="Times New Roman"/>
          <w:b/>
          <w:i/>
          <w:szCs w:val="28"/>
          <w:lang w:val="en-US"/>
        </w:rPr>
        <w:t>c</w:t>
      </w:r>
      <w:r w:rsidR="00134C70" w:rsidRPr="00530F1D">
        <w:rPr>
          <w:rFonts w:ascii="Times New Roman" w:hAnsi="Times New Roman"/>
          <w:b/>
          <w:i/>
          <w:szCs w:val="28"/>
        </w:rPr>
        <w:t>_</w:t>
      </w:r>
      <w:proofErr w:type="spellStart"/>
      <w:r w:rsidR="00134C70" w:rsidRPr="00530F1D">
        <w:rPr>
          <w:rFonts w:ascii="Times New Roman" w:hAnsi="Times New Roman"/>
          <w:b/>
          <w:i/>
          <w:szCs w:val="28"/>
          <w:lang w:val="en-US"/>
        </w:rPr>
        <w:t>hoz</w:t>
      </w:r>
      <w:proofErr w:type="spellEnd"/>
      <w:r w:rsidR="00134C70" w:rsidRPr="00530F1D">
        <w:rPr>
          <w:rFonts w:ascii="Times New Roman" w:hAnsi="Times New Roman"/>
          <w:b/>
          <w:i/>
          <w:szCs w:val="28"/>
        </w:rPr>
        <w:t>@</w:t>
      </w:r>
      <w:r w:rsidR="00134C70" w:rsidRPr="00530F1D">
        <w:rPr>
          <w:rFonts w:ascii="Times New Roman" w:hAnsi="Times New Roman"/>
          <w:b/>
          <w:i/>
          <w:szCs w:val="28"/>
          <w:lang w:val="en-US"/>
        </w:rPr>
        <w:t>mail</w:t>
      </w:r>
      <w:r w:rsidR="00134C70" w:rsidRPr="00530F1D">
        <w:rPr>
          <w:rFonts w:ascii="Times New Roman" w:hAnsi="Times New Roman"/>
          <w:b/>
          <w:i/>
          <w:szCs w:val="28"/>
        </w:rPr>
        <w:t>.</w:t>
      </w:r>
      <w:proofErr w:type="spellStart"/>
      <w:r w:rsidR="00134C70" w:rsidRPr="00530F1D">
        <w:rPr>
          <w:rFonts w:ascii="Times New Roman" w:hAnsi="Times New Roman"/>
          <w:b/>
          <w:i/>
          <w:szCs w:val="28"/>
        </w:rPr>
        <w:t>ru</w:t>
      </w:r>
      <w:proofErr w:type="spellEnd"/>
      <w:proofErr w:type="gramEnd"/>
    </w:p>
    <w:p w:rsidR="00530987" w:rsidRPr="00530F1D" w:rsidRDefault="00530987" w:rsidP="00F42309">
      <w:pPr>
        <w:suppressAutoHyphens/>
        <w:ind w:firstLine="709"/>
        <w:jc w:val="both"/>
        <w:rPr>
          <w:rFonts w:ascii="Times New Roman" w:hAnsi="Times New Roman"/>
          <w:i/>
          <w:szCs w:val="28"/>
        </w:rPr>
      </w:pPr>
      <w:r w:rsidRPr="00530F1D">
        <w:rPr>
          <w:rFonts w:ascii="Times New Roman" w:hAnsi="Times New Roman"/>
          <w:szCs w:val="28"/>
        </w:rPr>
        <w:t>Дата начала приема заявок на участие в аукционе –</w:t>
      </w:r>
      <w:r w:rsidR="00975BEE" w:rsidRPr="00530F1D">
        <w:rPr>
          <w:rFonts w:ascii="Times New Roman" w:hAnsi="Times New Roman"/>
          <w:szCs w:val="28"/>
        </w:rPr>
        <w:t xml:space="preserve"> </w:t>
      </w:r>
      <w:r w:rsidR="00636087" w:rsidRPr="00530F1D">
        <w:rPr>
          <w:rFonts w:ascii="Times New Roman" w:hAnsi="Times New Roman"/>
          <w:b/>
          <w:szCs w:val="28"/>
        </w:rPr>
        <w:t>4</w:t>
      </w:r>
      <w:r w:rsidR="00A708D8" w:rsidRPr="00530F1D">
        <w:rPr>
          <w:rFonts w:ascii="Times New Roman" w:hAnsi="Times New Roman"/>
          <w:b/>
          <w:i/>
          <w:szCs w:val="28"/>
        </w:rPr>
        <w:t xml:space="preserve"> </w:t>
      </w:r>
      <w:r w:rsidR="00636087" w:rsidRPr="00530F1D">
        <w:rPr>
          <w:rFonts w:ascii="Times New Roman" w:hAnsi="Times New Roman"/>
          <w:b/>
          <w:i/>
          <w:szCs w:val="28"/>
        </w:rPr>
        <w:t>июн</w:t>
      </w:r>
      <w:r w:rsidR="0011415A" w:rsidRPr="00530F1D">
        <w:rPr>
          <w:rFonts w:ascii="Times New Roman" w:hAnsi="Times New Roman"/>
          <w:b/>
          <w:i/>
          <w:szCs w:val="28"/>
        </w:rPr>
        <w:t>я</w:t>
      </w:r>
      <w:r w:rsidR="00C6611B" w:rsidRPr="00530F1D">
        <w:rPr>
          <w:rFonts w:ascii="Times New Roman" w:hAnsi="Times New Roman"/>
          <w:b/>
          <w:i/>
          <w:szCs w:val="28"/>
        </w:rPr>
        <w:t xml:space="preserve"> </w:t>
      </w:r>
      <w:r w:rsidR="00134C70" w:rsidRPr="00530F1D">
        <w:rPr>
          <w:rFonts w:ascii="Times New Roman" w:hAnsi="Times New Roman"/>
          <w:b/>
          <w:i/>
          <w:szCs w:val="28"/>
        </w:rPr>
        <w:t>2021</w:t>
      </w:r>
      <w:r w:rsidRPr="00530F1D">
        <w:rPr>
          <w:rFonts w:ascii="Times New Roman" w:hAnsi="Times New Roman"/>
          <w:b/>
          <w:i/>
          <w:szCs w:val="28"/>
        </w:rPr>
        <w:t xml:space="preserve"> г</w:t>
      </w:r>
      <w:r w:rsidR="004A55C5" w:rsidRPr="00530F1D">
        <w:rPr>
          <w:rFonts w:ascii="Times New Roman" w:hAnsi="Times New Roman"/>
          <w:b/>
          <w:i/>
          <w:szCs w:val="28"/>
        </w:rPr>
        <w:t>ода</w:t>
      </w:r>
      <w:r w:rsidR="005948EB" w:rsidRPr="00530F1D">
        <w:rPr>
          <w:rFonts w:ascii="Times New Roman" w:hAnsi="Times New Roman"/>
          <w:b/>
          <w:i/>
          <w:szCs w:val="28"/>
        </w:rPr>
        <w:t xml:space="preserve"> с 1</w:t>
      </w:r>
      <w:r w:rsidR="00AE1140" w:rsidRPr="00530F1D">
        <w:rPr>
          <w:rFonts w:ascii="Times New Roman" w:hAnsi="Times New Roman"/>
          <w:b/>
          <w:i/>
          <w:szCs w:val="28"/>
        </w:rPr>
        <w:t>4</w:t>
      </w:r>
      <w:r w:rsidR="00A541B0" w:rsidRPr="00530F1D">
        <w:rPr>
          <w:rFonts w:ascii="Times New Roman" w:hAnsi="Times New Roman"/>
          <w:b/>
          <w:i/>
          <w:szCs w:val="28"/>
        </w:rPr>
        <w:t>:00 часов по московскому времени</w:t>
      </w:r>
      <w:r w:rsidRPr="00530F1D">
        <w:rPr>
          <w:rFonts w:ascii="Times New Roman" w:hAnsi="Times New Roman"/>
          <w:b/>
          <w:i/>
          <w:szCs w:val="28"/>
        </w:rPr>
        <w:t>.</w:t>
      </w:r>
    </w:p>
    <w:p w:rsidR="00530987" w:rsidRPr="00530F1D" w:rsidRDefault="00530987" w:rsidP="00F42309">
      <w:pPr>
        <w:suppressAutoHyphens/>
        <w:ind w:firstLine="709"/>
        <w:jc w:val="both"/>
        <w:rPr>
          <w:rFonts w:ascii="Times New Roman" w:hAnsi="Times New Roman"/>
          <w:i/>
          <w:spacing w:val="2"/>
          <w:szCs w:val="28"/>
        </w:rPr>
      </w:pPr>
      <w:r w:rsidRPr="00530F1D">
        <w:rPr>
          <w:rFonts w:ascii="Times New Roman" w:hAnsi="Times New Roman"/>
          <w:spacing w:val="2"/>
          <w:szCs w:val="28"/>
        </w:rPr>
        <w:t xml:space="preserve">Дата окончания приема заявок на участие в аукционе </w:t>
      </w:r>
      <w:r w:rsidR="00235FA8" w:rsidRPr="00530F1D">
        <w:rPr>
          <w:rFonts w:ascii="Times New Roman" w:hAnsi="Times New Roman"/>
          <w:spacing w:val="2"/>
          <w:szCs w:val="28"/>
        </w:rPr>
        <w:t>–</w:t>
      </w:r>
      <w:r w:rsidR="00E34700" w:rsidRPr="00530F1D">
        <w:rPr>
          <w:rFonts w:ascii="Times New Roman" w:hAnsi="Times New Roman"/>
          <w:spacing w:val="2"/>
          <w:szCs w:val="28"/>
        </w:rPr>
        <w:t xml:space="preserve"> </w:t>
      </w:r>
      <w:r w:rsidR="00636087" w:rsidRPr="00530F1D">
        <w:rPr>
          <w:rFonts w:ascii="Times New Roman" w:hAnsi="Times New Roman"/>
          <w:b/>
          <w:i/>
          <w:spacing w:val="2"/>
          <w:szCs w:val="28"/>
        </w:rPr>
        <w:t>25 июня</w:t>
      </w:r>
      <w:r w:rsidR="004A55C5" w:rsidRPr="00530F1D">
        <w:rPr>
          <w:rFonts w:ascii="Times New Roman" w:hAnsi="Times New Roman"/>
          <w:b/>
          <w:i/>
          <w:spacing w:val="2"/>
          <w:szCs w:val="28"/>
        </w:rPr>
        <w:t xml:space="preserve"> 20</w:t>
      </w:r>
      <w:r w:rsidR="00134C70" w:rsidRPr="00530F1D">
        <w:rPr>
          <w:rFonts w:ascii="Times New Roman" w:hAnsi="Times New Roman"/>
          <w:b/>
          <w:i/>
          <w:spacing w:val="2"/>
          <w:szCs w:val="28"/>
        </w:rPr>
        <w:t>21</w:t>
      </w:r>
      <w:r w:rsidR="003D070B" w:rsidRPr="00530F1D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6C6A37" w:rsidRPr="00530F1D">
        <w:rPr>
          <w:rFonts w:ascii="Times New Roman" w:hAnsi="Times New Roman"/>
          <w:b/>
          <w:i/>
          <w:spacing w:val="2"/>
          <w:szCs w:val="28"/>
        </w:rPr>
        <w:t>г</w:t>
      </w:r>
      <w:r w:rsidR="004A55C5" w:rsidRPr="00530F1D">
        <w:rPr>
          <w:rFonts w:ascii="Times New Roman" w:hAnsi="Times New Roman"/>
          <w:b/>
          <w:i/>
          <w:spacing w:val="2"/>
          <w:szCs w:val="28"/>
        </w:rPr>
        <w:t>ода</w:t>
      </w:r>
      <w:r w:rsidR="00A541B0" w:rsidRPr="00530F1D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FB51ED" w:rsidRPr="00530F1D">
        <w:rPr>
          <w:rFonts w:ascii="Times New Roman" w:hAnsi="Times New Roman"/>
          <w:b/>
          <w:i/>
          <w:spacing w:val="2"/>
          <w:szCs w:val="28"/>
        </w:rPr>
        <w:t>в</w:t>
      </w:r>
      <w:r w:rsidR="00E84F75" w:rsidRPr="00530F1D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A541B0" w:rsidRPr="00530F1D">
        <w:rPr>
          <w:rFonts w:ascii="Times New Roman" w:hAnsi="Times New Roman"/>
          <w:b/>
          <w:i/>
          <w:szCs w:val="28"/>
        </w:rPr>
        <w:t>16:00 часов по московскому времени</w:t>
      </w:r>
      <w:r w:rsidR="006C6A37" w:rsidRPr="00530F1D">
        <w:rPr>
          <w:rFonts w:ascii="Times New Roman" w:hAnsi="Times New Roman"/>
          <w:b/>
          <w:i/>
          <w:spacing w:val="2"/>
          <w:szCs w:val="28"/>
        </w:rPr>
        <w:t>.</w:t>
      </w:r>
    </w:p>
    <w:p w:rsidR="00530987" w:rsidRPr="00530F1D" w:rsidRDefault="00530987" w:rsidP="00F42309">
      <w:pPr>
        <w:suppressAutoHyphens/>
        <w:ind w:firstLine="709"/>
        <w:jc w:val="both"/>
        <w:rPr>
          <w:rFonts w:ascii="Times New Roman" w:hAnsi="Times New Roman"/>
          <w:spacing w:val="2"/>
          <w:szCs w:val="28"/>
        </w:rPr>
      </w:pPr>
      <w:r w:rsidRPr="00530F1D">
        <w:rPr>
          <w:rFonts w:ascii="Times New Roman" w:hAnsi="Times New Roman"/>
          <w:spacing w:val="2"/>
          <w:szCs w:val="28"/>
        </w:rPr>
        <w:t xml:space="preserve">Начало рассмотрения заявок на участие в аукционе – </w:t>
      </w:r>
      <w:r w:rsidR="0011415A" w:rsidRPr="00530F1D">
        <w:rPr>
          <w:rFonts w:ascii="Times New Roman" w:hAnsi="Times New Roman"/>
          <w:b/>
          <w:i/>
          <w:spacing w:val="2"/>
          <w:szCs w:val="28"/>
        </w:rPr>
        <w:t>2</w:t>
      </w:r>
      <w:r w:rsidR="00636087" w:rsidRPr="00530F1D">
        <w:rPr>
          <w:rFonts w:ascii="Times New Roman" w:hAnsi="Times New Roman"/>
          <w:b/>
          <w:i/>
          <w:spacing w:val="2"/>
          <w:szCs w:val="28"/>
        </w:rPr>
        <w:t>5</w:t>
      </w:r>
      <w:r w:rsidR="00AC0276" w:rsidRPr="00530F1D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636087" w:rsidRPr="00530F1D">
        <w:rPr>
          <w:rFonts w:ascii="Times New Roman" w:hAnsi="Times New Roman"/>
          <w:b/>
          <w:i/>
          <w:spacing w:val="2"/>
          <w:szCs w:val="28"/>
        </w:rPr>
        <w:t>июня</w:t>
      </w:r>
      <w:r w:rsidR="004A55C5" w:rsidRPr="00530F1D">
        <w:rPr>
          <w:rFonts w:ascii="Times New Roman" w:hAnsi="Times New Roman"/>
          <w:b/>
          <w:i/>
          <w:spacing w:val="2"/>
          <w:szCs w:val="28"/>
        </w:rPr>
        <w:t xml:space="preserve"> 20</w:t>
      </w:r>
      <w:r w:rsidR="00134C70" w:rsidRPr="00530F1D">
        <w:rPr>
          <w:rFonts w:ascii="Times New Roman" w:hAnsi="Times New Roman"/>
          <w:b/>
          <w:i/>
          <w:spacing w:val="2"/>
          <w:szCs w:val="28"/>
        </w:rPr>
        <w:t>21</w:t>
      </w:r>
      <w:r w:rsidR="0019747C" w:rsidRPr="00530F1D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7F739C" w:rsidRPr="00530F1D">
        <w:rPr>
          <w:rFonts w:ascii="Times New Roman" w:hAnsi="Times New Roman"/>
          <w:b/>
          <w:i/>
          <w:spacing w:val="2"/>
          <w:szCs w:val="28"/>
        </w:rPr>
        <w:t>г</w:t>
      </w:r>
      <w:r w:rsidR="008502A1" w:rsidRPr="00530F1D">
        <w:rPr>
          <w:rFonts w:ascii="Times New Roman" w:hAnsi="Times New Roman"/>
          <w:b/>
          <w:i/>
          <w:spacing w:val="2"/>
          <w:szCs w:val="28"/>
        </w:rPr>
        <w:t>ода</w:t>
      </w:r>
      <w:r w:rsidRPr="00530F1D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Pr="00530F1D">
        <w:rPr>
          <w:rFonts w:ascii="Times New Roman" w:hAnsi="Times New Roman"/>
          <w:b/>
          <w:i/>
          <w:spacing w:val="2"/>
          <w:szCs w:val="28"/>
          <w:lang w:val="en-US"/>
        </w:rPr>
        <w:t>c</w:t>
      </w:r>
      <w:r w:rsidRPr="00530F1D">
        <w:rPr>
          <w:rFonts w:ascii="Times New Roman" w:hAnsi="Times New Roman"/>
          <w:b/>
          <w:i/>
          <w:spacing w:val="2"/>
          <w:szCs w:val="28"/>
        </w:rPr>
        <w:t xml:space="preserve"> 16.00 час</w:t>
      </w:r>
      <w:r w:rsidR="00510F89" w:rsidRPr="00530F1D">
        <w:rPr>
          <w:rFonts w:ascii="Times New Roman" w:hAnsi="Times New Roman"/>
          <w:b/>
          <w:i/>
          <w:spacing w:val="2"/>
          <w:szCs w:val="28"/>
        </w:rPr>
        <w:t>ов (время московское)</w:t>
      </w:r>
      <w:r w:rsidRPr="00530F1D">
        <w:rPr>
          <w:rFonts w:ascii="Times New Roman" w:hAnsi="Times New Roman"/>
          <w:i/>
          <w:spacing w:val="2"/>
          <w:szCs w:val="28"/>
        </w:rPr>
        <w:t>,</w:t>
      </w:r>
      <w:r w:rsidRPr="00530F1D">
        <w:rPr>
          <w:rFonts w:ascii="Times New Roman" w:hAnsi="Times New Roman"/>
          <w:spacing w:val="2"/>
          <w:szCs w:val="28"/>
        </w:rPr>
        <w:t xml:space="preserve"> по адресу: г.</w:t>
      </w:r>
      <w:r w:rsidR="00161EDB" w:rsidRPr="00530F1D">
        <w:rPr>
          <w:rFonts w:ascii="Times New Roman" w:hAnsi="Times New Roman"/>
          <w:spacing w:val="2"/>
          <w:szCs w:val="28"/>
        </w:rPr>
        <w:t xml:space="preserve"> </w:t>
      </w:r>
      <w:r w:rsidRPr="00530F1D">
        <w:rPr>
          <w:rFonts w:ascii="Times New Roman" w:hAnsi="Times New Roman"/>
          <w:spacing w:val="2"/>
          <w:szCs w:val="28"/>
        </w:rPr>
        <w:t>Ейск, ул.</w:t>
      </w:r>
      <w:r w:rsidR="00161EDB" w:rsidRPr="00530F1D">
        <w:rPr>
          <w:rFonts w:ascii="Times New Roman" w:hAnsi="Times New Roman"/>
          <w:spacing w:val="2"/>
          <w:szCs w:val="28"/>
        </w:rPr>
        <w:t xml:space="preserve"> </w:t>
      </w:r>
      <w:proofErr w:type="gramStart"/>
      <w:r w:rsidR="0011415A" w:rsidRPr="00530F1D">
        <w:rPr>
          <w:rFonts w:ascii="Times New Roman" w:hAnsi="Times New Roman"/>
          <w:spacing w:val="2"/>
          <w:szCs w:val="28"/>
        </w:rPr>
        <w:t>Баррикадная</w:t>
      </w:r>
      <w:proofErr w:type="gramEnd"/>
      <w:r w:rsidRPr="00530F1D">
        <w:rPr>
          <w:rFonts w:ascii="Times New Roman" w:hAnsi="Times New Roman"/>
          <w:spacing w:val="2"/>
          <w:szCs w:val="28"/>
        </w:rPr>
        <w:t>, 1, каб.</w:t>
      </w:r>
      <w:r w:rsidR="00214FAF" w:rsidRPr="00530F1D">
        <w:rPr>
          <w:rFonts w:ascii="Times New Roman" w:hAnsi="Times New Roman"/>
          <w:spacing w:val="2"/>
          <w:szCs w:val="28"/>
        </w:rPr>
        <w:t>2</w:t>
      </w:r>
      <w:r w:rsidRPr="00530F1D">
        <w:rPr>
          <w:rFonts w:ascii="Times New Roman" w:hAnsi="Times New Roman"/>
          <w:spacing w:val="2"/>
          <w:szCs w:val="28"/>
        </w:rPr>
        <w:t xml:space="preserve">. </w:t>
      </w:r>
    </w:p>
    <w:p w:rsidR="00510F89" w:rsidRPr="00530F1D" w:rsidRDefault="00DB10BA" w:rsidP="00510F89">
      <w:pPr>
        <w:suppressAutoHyphens/>
        <w:ind w:firstLine="708"/>
        <w:jc w:val="both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zCs w:val="28"/>
        </w:rPr>
        <w:t>Окончание</w:t>
      </w:r>
      <w:r w:rsidR="00510F89" w:rsidRPr="00530F1D">
        <w:rPr>
          <w:rFonts w:ascii="Times New Roman" w:hAnsi="Times New Roman"/>
          <w:szCs w:val="28"/>
        </w:rPr>
        <w:t xml:space="preserve"> рассмотрения заявок на участие в аукционе</w:t>
      </w:r>
      <w:r w:rsidR="00975BEE" w:rsidRPr="00530F1D">
        <w:rPr>
          <w:rFonts w:ascii="Times New Roman" w:hAnsi="Times New Roman"/>
          <w:szCs w:val="28"/>
        </w:rPr>
        <w:t xml:space="preserve"> </w:t>
      </w:r>
      <w:r w:rsidR="00510F89" w:rsidRPr="00530F1D">
        <w:rPr>
          <w:rFonts w:ascii="Times New Roman" w:hAnsi="Times New Roman"/>
          <w:i/>
          <w:szCs w:val="28"/>
        </w:rPr>
        <w:t xml:space="preserve">- </w:t>
      </w:r>
      <w:r w:rsidR="00636087" w:rsidRPr="00530F1D">
        <w:rPr>
          <w:rFonts w:ascii="Times New Roman" w:hAnsi="Times New Roman"/>
          <w:b/>
          <w:i/>
          <w:szCs w:val="28"/>
        </w:rPr>
        <w:t>28</w:t>
      </w:r>
      <w:r w:rsidR="00636087" w:rsidRPr="00530F1D">
        <w:rPr>
          <w:rFonts w:ascii="Times New Roman" w:hAnsi="Times New Roman"/>
          <w:b/>
          <w:bCs/>
          <w:i/>
          <w:szCs w:val="28"/>
        </w:rPr>
        <w:t xml:space="preserve"> июня</w:t>
      </w:r>
      <w:r w:rsidR="009B4541" w:rsidRPr="00530F1D">
        <w:rPr>
          <w:rFonts w:ascii="Times New Roman" w:hAnsi="Times New Roman"/>
          <w:b/>
          <w:bCs/>
          <w:i/>
          <w:szCs w:val="28"/>
        </w:rPr>
        <w:t xml:space="preserve"> </w:t>
      </w:r>
      <w:r w:rsidR="006E6D30" w:rsidRPr="00530F1D">
        <w:rPr>
          <w:rFonts w:ascii="Times New Roman" w:hAnsi="Times New Roman"/>
          <w:b/>
          <w:bCs/>
          <w:i/>
          <w:szCs w:val="28"/>
        </w:rPr>
        <w:t>2021 года</w:t>
      </w:r>
      <w:r w:rsidR="00510F89" w:rsidRPr="00530F1D">
        <w:rPr>
          <w:rFonts w:ascii="Times New Roman" w:hAnsi="Times New Roman"/>
          <w:b/>
          <w:bCs/>
          <w:i/>
          <w:szCs w:val="28"/>
        </w:rPr>
        <w:t xml:space="preserve"> </w:t>
      </w:r>
      <w:r w:rsidR="000A4F53" w:rsidRPr="00530F1D">
        <w:rPr>
          <w:rFonts w:ascii="Times New Roman" w:hAnsi="Times New Roman"/>
          <w:b/>
          <w:bCs/>
          <w:i/>
          <w:szCs w:val="28"/>
        </w:rPr>
        <w:t>в</w:t>
      </w:r>
      <w:r w:rsidR="00510F89" w:rsidRPr="00530F1D">
        <w:rPr>
          <w:rFonts w:ascii="Times New Roman" w:hAnsi="Times New Roman"/>
          <w:b/>
          <w:bCs/>
          <w:i/>
          <w:szCs w:val="28"/>
        </w:rPr>
        <w:t xml:space="preserve"> 12:00 часов </w:t>
      </w:r>
      <w:r w:rsidR="00510F89" w:rsidRPr="00530F1D">
        <w:rPr>
          <w:rFonts w:ascii="Times New Roman" w:hAnsi="Times New Roman"/>
          <w:b/>
          <w:i/>
          <w:szCs w:val="28"/>
        </w:rPr>
        <w:t>(время московское)</w:t>
      </w:r>
      <w:r w:rsidR="00510F89" w:rsidRPr="00530F1D">
        <w:rPr>
          <w:rFonts w:ascii="Times New Roman" w:hAnsi="Times New Roman"/>
          <w:i/>
          <w:spacing w:val="2"/>
          <w:szCs w:val="28"/>
        </w:rPr>
        <w:t>,</w:t>
      </w:r>
      <w:r w:rsidR="00510F89" w:rsidRPr="00530F1D">
        <w:rPr>
          <w:rFonts w:ascii="Times New Roman" w:hAnsi="Times New Roman"/>
          <w:spacing w:val="2"/>
          <w:szCs w:val="28"/>
        </w:rPr>
        <w:t xml:space="preserve"> по адресу: г. Ейск, ул. </w:t>
      </w:r>
      <w:proofErr w:type="gramStart"/>
      <w:r w:rsidR="00510F89" w:rsidRPr="00530F1D">
        <w:rPr>
          <w:rFonts w:ascii="Times New Roman" w:hAnsi="Times New Roman"/>
          <w:spacing w:val="2"/>
          <w:szCs w:val="28"/>
        </w:rPr>
        <w:t>Баррикадная</w:t>
      </w:r>
      <w:proofErr w:type="gramEnd"/>
      <w:r w:rsidR="00510F89" w:rsidRPr="00530F1D">
        <w:rPr>
          <w:rFonts w:ascii="Times New Roman" w:hAnsi="Times New Roman"/>
          <w:spacing w:val="2"/>
          <w:szCs w:val="28"/>
        </w:rPr>
        <w:t>, 1, каб.</w:t>
      </w:r>
      <w:r w:rsidR="00214FAF" w:rsidRPr="00530F1D">
        <w:rPr>
          <w:rFonts w:ascii="Times New Roman" w:hAnsi="Times New Roman"/>
          <w:spacing w:val="2"/>
          <w:szCs w:val="28"/>
        </w:rPr>
        <w:t>2</w:t>
      </w:r>
      <w:r w:rsidR="00510F89" w:rsidRPr="00530F1D">
        <w:rPr>
          <w:rFonts w:ascii="Times New Roman" w:hAnsi="Times New Roman"/>
          <w:spacing w:val="2"/>
          <w:szCs w:val="28"/>
        </w:rPr>
        <w:t>.</w:t>
      </w:r>
    </w:p>
    <w:p w:rsidR="00530987" w:rsidRPr="00530F1D" w:rsidRDefault="00530987" w:rsidP="00F42309">
      <w:pPr>
        <w:suppressAutoHyphens/>
        <w:ind w:firstLine="709"/>
        <w:jc w:val="both"/>
        <w:rPr>
          <w:rFonts w:ascii="Times New Roman" w:hAnsi="Times New Roman"/>
          <w:b/>
          <w:szCs w:val="28"/>
          <w:u w:val="single"/>
        </w:rPr>
      </w:pPr>
      <w:r w:rsidRPr="00530F1D">
        <w:rPr>
          <w:rFonts w:ascii="Times New Roman" w:hAnsi="Times New Roman"/>
          <w:b/>
          <w:spacing w:val="1"/>
          <w:szCs w:val="28"/>
          <w:u w:val="single"/>
        </w:rPr>
        <w:t>Аукцион состоится</w:t>
      </w:r>
      <w:r w:rsidR="00867AD5" w:rsidRPr="00530F1D">
        <w:rPr>
          <w:rFonts w:ascii="Times New Roman" w:hAnsi="Times New Roman"/>
          <w:b/>
          <w:spacing w:val="1"/>
          <w:szCs w:val="28"/>
          <w:u w:val="single"/>
        </w:rPr>
        <w:t>:</w:t>
      </w:r>
      <w:r w:rsidRPr="00530F1D">
        <w:rPr>
          <w:rFonts w:ascii="Times New Roman" w:hAnsi="Times New Roman"/>
          <w:b/>
          <w:spacing w:val="1"/>
          <w:szCs w:val="28"/>
          <w:u w:val="single"/>
        </w:rPr>
        <w:t xml:space="preserve"> </w:t>
      </w:r>
      <w:r w:rsidR="009E2E34" w:rsidRPr="00530F1D">
        <w:rPr>
          <w:rFonts w:ascii="Times New Roman" w:hAnsi="Times New Roman"/>
          <w:b/>
          <w:bCs/>
          <w:spacing w:val="1"/>
          <w:szCs w:val="28"/>
          <w:u w:val="single"/>
        </w:rPr>
        <w:t>29</w:t>
      </w:r>
      <w:r w:rsidR="00AC0276" w:rsidRPr="00530F1D">
        <w:rPr>
          <w:rFonts w:ascii="Times New Roman" w:hAnsi="Times New Roman"/>
          <w:b/>
          <w:bCs/>
          <w:spacing w:val="1"/>
          <w:szCs w:val="28"/>
          <w:u w:val="single"/>
        </w:rPr>
        <w:t xml:space="preserve"> </w:t>
      </w:r>
      <w:r w:rsidR="009E2E34" w:rsidRPr="00530F1D">
        <w:rPr>
          <w:rFonts w:ascii="Times New Roman" w:hAnsi="Times New Roman"/>
          <w:b/>
          <w:bCs/>
          <w:spacing w:val="1"/>
          <w:szCs w:val="28"/>
          <w:u w:val="single"/>
        </w:rPr>
        <w:t>июня</w:t>
      </w:r>
      <w:r w:rsidR="00C423F4" w:rsidRPr="00530F1D">
        <w:rPr>
          <w:rFonts w:ascii="Times New Roman" w:hAnsi="Times New Roman"/>
          <w:b/>
          <w:bCs/>
          <w:spacing w:val="1"/>
          <w:szCs w:val="28"/>
          <w:u w:val="single"/>
        </w:rPr>
        <w:t xml:space="preserve"> 2021</w:t>
      </w:r>
      <w:r w:rsidR="003D070B" w:rsidRPr="00530F1D">
        <w:rPr>
          <w:rFonts w:ascii="Times New Roman" w:hAnsi="Times New Roman"/>
          <w:b/>
          <w:bCs/>
          <w:spacing w:val="1"/>
          <w:szCs w:val="28"/>
          <w:u w:val="single"/>
        </w:rPr>
        <w:t xml:space="preserve"> года</w:t>
      </w:r>
      <w:r w:rsidRPr="00530F1D">
        <w:rPr>
          <w:rFonts w:ascii="Times New Roman" w:hAnsi="Times New Roman"/>
          <w:b/>
          <w:bCs/>
          <w:spacing w:val="1"/>
          <w:szCs w:val="28"/>
          <w:u w:val="single"/>
        </w:rPr>
        <w:t xml:space="preserve"> </w:t>
      </w:r>
      <w:r w:rsidR="00880962" w:rsidRPr="00530F1D">
        <w:rPr>
          <w:rFonts w:ascii="Times New Roman" w:hAnsi="Times New Roman"/>
          <w:b/>
          <w:bCs/>
          <w:spacing w:val="1"/>
          <w:szCs w:val="28"/>
          <w:u w:val="single"/>
        </w:rPr>
        <w:t>в</w:t>
      </w:r>
      <w:r w:rsidRPr="00530F1D">
        <w:rPr>
          <w:rFonts w:ascii="Times New Roman" w:hAnsi="Times New Roman"/>
          <w:b/>
          <w:bCs/>
          <w:spacing w:val="1"/>
          <w:szCs w:val="28"/>
          <w:u w:val="single"/>
        </w:rPr>
        <w:t xml:space="preserve"> 10.00</w:t>
      </w:r>
      <w:r w:rsidR="003052C6" w:rsidRPr="00530F1D">
        <w:rPr>
          <w:rFonts w:ascii="Times New Roman" w:hAnsi="Times New Roman"/>
          <w:b/>
          <w:spacing w:val="1"/>
          <w:szCs w:val="28"/>
          <w:u w:val="single"/>
        </w:rPr>
        <w:t xml:space="preserve"> часов</w:t>
      </w:r>
      <w:r w:rsidRPr="00530F1D">
        <w:rPr>
          <w:rFonts w:ascii="Times New Roman" w:hAnsi="Times New Roman"/>
          <w:b/>
          <w:spacing w:val="1"/>
          <w:szCs w:val="28"/>
          <w:u w:val="single"/>
        </w:rPr>
        <w:t xml:space="preserve"> по адресу:</w:t>
      </w:r>
      <w:r w:rsidRPr="00530F1D">
        <w:rPr>
          <w:rFonts w:ascii="Times New Roman" w:hAnsi="Times New Roman"/>
          <w:b/>
          <w:szCs w:val="28"/>
          <w:u w:val="single"/>
        </w:rPr>
        <w:t xml:space="preserve"> Краснодарский край, г.</w:t>
      </w:r>
      <w:r w:rsidR="00D35C69" w:rsidRPr="00530F1D">
        <w:rPr>
          <w:rFonts w:ascii="Times New Roman" w:hAnsi="Times New Roman"/>
          <w:b/>
          <w:szCs w:val="28"/>
          <w:u w:val="single"/>
        </w:rPr>
        <w:t xml:space="preserve"> </w:t>
      </w:r>
      <w:r w:rsidRPr="00530F1D">
        <w:rPr>
          <w:rFonts w:ascii="Times New Roman" w:hAnsi="Times New Roman"/>
          <w:b/>
          <w:szCs w:val="28"/>
          <w:u w:val="single"/>
        </w:rPr>
        <w:t>Ейск, ул.</w:t>
      </w:r>
      <w:r w:rsidR="00D35C69" w:rsidRPr="00530F1D">
        <w:rPr>
          <w:rFonts w:ascii="Times New Roman" w:hAnsi="Times New Roman"/>
          <w:b/>
          <w:szCs w:val="28"/>
          <w:u w:val="single"/>
        </w:rPr>
        <w:t xml:space="preserve"> </w:t>
      </w:r>
      <w:proofErr w:type="gramStart"/>
      <w:r w:rsidR="0011415A" w:rsidRPr="00530F1D">
        <w:rPr>
          <w:rFonts w:ascii="Times New Roman" w:hAnsi="Times New Roman"/>
          <w:b/>
          <w:szCs w:val="28"/>
          <w:u w:val="single"/>
        </w:rPr>
        <w:t>Баррикадная</w:t>
      </w:r>
      <w:proofErr w:type="gramEnd"/>
      <w:r w:rsidRPr="00530F1D">
        <w:rPr>
          <w:rFonts w:ascii="Times New Roman" w:hAnsi="Times New Roman"/>
          <w:b/>
          <w:szCs w:val="28"/>
          <w:u w:val="single"/>
        </w:rPr>
        <w:t xml:space="preserve">, 1,  </w:t>
      </w:r>
      <w:proofErr w:type="spellStart"/>
      <w:r w:rsidRPr="00530F1D">
        <w:rPr>
          <w:rFonts w:ascii="Times New Roman" w:hAnsi="Times New Roman"/>
          <w:b/>
          <w:szCs w:val="28"/>
          <w:u w:val="single"/>
        </w:rPr>
        <w:t>каб</w:t>
      </w:r>
      <w:proofErr w:type="spellEnd"/>
      <w:r w:rsidRPr="00530F1D">
        <w:rPr>
          <w:rFonts w:ascii="Times New Roman" w:hAnsi="Times New Roman"/>
          <w:b/>
          <w:szCs w:val="28"/>
          <w:u w:val="single"/>
        </w:rPr>
        <w:t>. 1.</w:t>
      </w:r>
      <w:r w:rsidR="00134C70" w:rsidRPr="00530F1D">
        <w:rPr>
          <w:rFonts w:ascii="Times New Roman" w:hAnsi="Times New Roman"/>
          <w:b/>
          <w:szCs w:val="28"/>
          <w:u w:val="single"/>
        </w:rPr>
        <w:t xml:space="preserve"> </w:t>
      </w:r>
    </w:p>
    <w:p w:rsidR="00615341" w:rsidRPr="00530F1D" w:rsidRDefault="00610142" w:rsidP="00F42309">
      <w:pPr>
        <w:suppressAutoHyphens/>
        <w:ind w:firstLine="709"/>
        <w:jc w:val="both"/>
        <w:rPr>
          <w:rFonts w:ascii="Times New Roman" w:hAnsi="Times New Roman"/>
          <w:b/>
          <w:szCs w:val="28"/>
        </w:rPr>
      </w:pPr>
      <w:r w:rsidRPr="00530F1D">
        <w:rPr>
          <w:rFonts w:ascii="Times New Roman" w:hAnsi="Times New Roman"/>
          <w:szCs w:val="28"/>
        </w:rPr>
        <w:t>Дата п</w:t>
      </w:r>
      <w:r w:rsidR="00D34447">
        <w:rPr>
          <w:rFonts w:ascii="Times New Roman" w:hAnsi="Times New Roman"/>
          <w:szCs w:val="28"/>
        </w:rPr>
        <w:t>одведения</w:t>
      </w:r>
      <w:r w:rsidR="00615341" w:rsidRPr="00530F1D">
        <w:rPr>
          <w:rFonts w:ascii="Times New Roman" w:hAnsi="Times New Roman"/>
          <w:szCs w:val="28"/>
        </w:rPr>
        <w:t xml:space="preserve"> итогов аукциона</w:t>
      </w:r>
      <w:r w:rsidRPr="00530F1D">
        <w:rPr>
          <w:rFonts w:ascii="Times New Roman" w:hAnsi="Times New Roman"/>
          <w:szCs w:val="28"/>
        </w:rPr>
        <w:t xml:space="preserve"> </w:t>
      </w:r>
      <w:r w:rsidR="00615341" w:rsidRPr="00530F1D">
        <w:rPr>
          <w:rFonts w:ascii="Times New Roman" w:hAnsi="Times New Roman"/>
          <w:szCs w:val="28"/>
        </w:rPr>
        <w:t xml:space="preserve">- </w:t>
      </w:r>
      <w:r w:rsidR="009E2E34" w:rsidRPr="00530F1D">
        <w:rPr>
          <w:rFonts w:ascii="Times New Roman" w:hAnsi="Times New Roman"/>
          <w:b/>
          <w:szCs w:val="28"/>
        </w:rPr>
        <w:t>30 июня</w:t>
      </w:r>
      <w:r w:rsidR="009F06AF" w:rsidRPr="00530F1D">
        <w:rPr>
          <w:rFonts w:ascii="Times New Roman" w:hAnsi="Times New Roman"/>
          <w:b/>
          <w:szCs w:val="28"/>
        </w:rPr>
        <w:t xml:space="preserve"> 2021 года.</w:t>
      </w:r>
    </w:p>
    <w:p w:rsidR="00F6560B" w:rsidRPr="00530F1D" w:rsidRDefault="00B43B69" w:rsidP="00F42309">
      <w:pPr>
        <w:suppressAutoHyphens/>
        <w:ind w:firstLine="709"/>
        <w:jc w:val="both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b/>
          <w:szCs w:val="28"/>
        </w:rPr>
        <w:t>Требования</w:t>
      </w:r>
      <w:r w:rsidR="00FF0C54" w:rsidRPr="00530F1D">
        <w:rPr>
          <w:rFonts w:ascii="Times New Roman" w:hAnsi="Times New Roman"/>
          <w:b/>
          <w:szCs w:val="28"/>
        </w:rPr>
        <w:t xml:space="preserve"> к</w:t>
      </w:r>
      <w:r w:rsidR="00F6560B" w:rsidRPr="00530F1D">
        <w:rPr>
          <w:rFonts w:ascii="Times New Roman" w:hAnsi="Times New Roman"/>
          <w:b/>
          <w:szCs w:val="28"/>
        </w:rPr>
        <w:t xml:space="preserve"> задатк</w:t>
      </w:r>
      <w:r w:rsidR="00FF0C54" w:rsidRPr="00530F1D">
        <w:rPr>
          <w:rFonts w:ascii="Times New Roman" w:hAnsi="Times New Roman"/>
          <w:b/>
          <w:szCs w:val="28"/>
        </w:rPr>
        <w:t>у</w:t>
      </w:r>
      <w:r w:rsidR="00F6560B" w:rsidRPr="00530F1D">
        <w:rPr>
          <w:rFonts w:ascii="Times New Roman" w:hAnsi="Times New Roman"/>
          <w:b/>
          <w:szCs w:val="28"/>
        </w:rPr>
        <w:t>:</w:t>
      </w:r>
      <w:r w:rsidR="00F6560B" w:rsidRPr="00530F1D">
        <w:rPr>
          <w:rFonts w:ascii="Times New Roman" w:hAnsi="Times New Roman"/>
          <w:szCs w:val="28"/>
        </w:rPr>
        <w:t xml:space="preserve"> Не установлено.</w:t>
      </w:r>
    </w:p>
    <w:p w:rsidR="00CF47A7" w:rsidRPr="00530F1D" w:rsidRDefault="00CF47A7" w:rsidP="00F42309">
      <w:pPr>
        <w:suppressAutoHyphens/>
        <w:ind w:firstLine="709"/>
        <w:jc w:val="both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pacing w:val="-1"/>
          <w:szCs w:val="28"/>
        </w:rPr>
        <w:t xml:space="preserve">Одно лицо имеет право подать только одну заявку на </w:t>
      </w:r>
      <w:r w:rsidR="00E84212" w:rsidRPr="00530F1D">
        <w:rPr>
          <w:rFonts w:ascii="Times New Roman" w:hAnsi="Times New Roman"/>
          <w:spacing w:val="-1"/>
          <w:szCs w:val="28"/>
        </w:rPr>
        <w:t>лот</w:t>
      </w:r>
      <w:r w:rsidRPr="00530F1D">
        <w:rPr>
          <w:rFonts w:ascii="Times New Roman" w:hAnsi="Times New Roman"/>
          <w:spacing w:val="-1"/>
          <w:szCs w:val="28"/>
        </w:rPr>
        <w:t>.</w:t>
      </w:r>
    </w:p>
    <w:p w:rsidR="006A6007" w:rsidRPr="00530F1D" w:rsidRDefault="00CF47A7" w:rsidP="00F42309">
      <w:pPr>
        <w:suppressAutoHyphens/>
        <w:ind w:firstLine="708"/>
        <w:jc w:val="both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pacing w:val="1"/>
          <w:szCs w:val="28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530F1D">
        <w:rPr>
          <w:rFonts w:ascii="Times New Roman" w:hAnsi="Times New Roman"/>
          <w:spacing w:val="1"/>
          <w:szCs w:val="28"/>
        </w:rPr>
        <w:t>позднее</w:t>
      </w:r>
      <w:proofErr w:type="gramEnd"/>
      <w:r w:rsidRPr="00530F1D">
        <w:rPr>
          <w:rFonts w:ascii="Times New Roman" w:hAnsi="Times New Roman"/>
          <w:spacing w:val="1"/>
          <w:szCs w:val="28"/>
        </w:rPr>
        <w:t xml:space="preserve"> </w:t>
      </w:r>
      <w:r w:rsidRPr="00530F1D">
        <w:rPr>
          <w:rFonts w:ascii="Times New Roman" w:hAnsi="Times New Roman"/>
          <w:szCs w:val="28"/>
        </w:rPr>
        <w:t xml:space="preserve">чем за пять дней до  даты окончания срока приема заявок на участие в аукционе, при этом полученные от участников аукциона задатки возвращаются им в течение 5 (пяти) рабочих дней с даты принятия решения об отказе от проведения аукциона. </w:t>
      </w:r>
    </w:p>
    <w:p w:rsidR="00CD1DFF" w:rsidRPr="00530F1D" w:rsidRDefault="00CD1DFF" w:rsidP="00F42309">
      <w:pPr>
        <w:suppressAutoHyphens/>
        <w:ind w:firstLine="708"/>
        <w:jc w:val="both"/>
        <w:rPr>
          <w:rFonts w:ascii="Times New Roman" w:hAnsi="Times New Roman"/>
          <w:szCs w:val="28"/>
        </w:rPr>
      </w:pPr>
    </w:p>
    <w:p w:rsidR="00906D0C" w:rsidRPr="00530F1D" w:rsidRDefault="00906D0C" w:rsidP="00F42309">
      <w:pPr>
        <w:suppressAutoHyphens/>
        <w:ind w:firstLine="708"/>
        <w:jc w:val="both"/>
        <w:rPr>
          <w:rFonts w:ascii="Times New Roman" w:hAnsi="Times New Roman"/>
          <w:szCs w:val="28"/>
        </w:rPr>
      </w:pPr>
    </w:p>
    <w:p w:rsidR="0034076C" w:rsidRPr="00530F1D" w:rsidRDefault="0034076C" w:rsidP="0034076C">
      <w:pPr>
        <w:suppressAutoHyphens/>
        <w:jc w:val="both"/>
        <w:rPr>
          <w:rFonts w:ascii="Times New Roman" w:hAnsi="Times New Roman"/>
          <w:szCs w:val="28"/>
        </w:rPr>
      </w:pPr>
      <w:r w:rsidRPr="00530F1D">
        <w:rPr>
          <w:rFonts w:ascii="Times New Roman" w:hAnsi="Times New Roman"/>
          <w:szCs w:val="28"/>
        </w:rPr>
        <w:t xml:space="preserve">Директор учреждения                                                                          А.О. </w:t>
      </w:r>
      <w:proofErr w:type="spellStart"/>
      <w:r w:rsidRPr="00530F1D">
        <w:rPr>
          <w:rFonts w:ascii="Times New Roman" w:hAnsi="Times New Roman"/>
          <w:szCs w:val="28"/>
        </w:rPr>
        <w:t>Федченко</w:t>
      </w:r>
      <w:proofErr w:type="spellEnd"/>
      <w:r w:rsidRPr="00530F1D">
        <w:rPr>
          <w:rFonts w:ascii="Times New Roman" w:hAnsi="Times New Roman"/>
          <w:szCs w:val="28"/>
        </w:rPr>
        <w:t xml:space="preserve">                    </w:t>
      </w:r>
    </w:p>
    <w:sectPr w:rsidR="0034076C" w:rsidRPr="00530F1D" w:rsidSect="004F2124">
      <w:headerReference w:type="default" r:id="rId8"/>
      <w:pgSz w:w="11906" w:h="16838" w:code="9"/>
      <w:pgMar w:top="1134" w:right="567" w:bottom="1134" w:left="1701" w:header="397" w:footer="22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087" w:rsidRDefault="00636087" w:rsidP="004F2124">
      <w:r>
        <w:separator/>
      </w:r>
    </w:p>
  </w:endnote>
  <w:endnote w:type="continuationSeparator" w:id="0">
    <w:p w:rsidR="00636087" w:rsidRDefault="00636087" w:rsidP="004F2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087" w:rsidRDefault="00636087" w:rsidP="004F2124">
      <w:r>
        <w:separator/>
      </w:r>
    </w:p>
  </w:footnote>
  <w:footnote w:type="continuationSeparator" w:id="0">
    <w:p w:rsidR="00636087" w:rsidRDefault="00636087" w:rsidP="004F2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087" w:rsidRPr="004F2124" w:rsidRDefault="00324851">
    <w:pPr>
      <w:pStyle w:val="a8"/>
      <w:jc w:val="center"/>
      <w:rPr>
        <w:rFonts w:ascii="Times New Roman" w:hAnsi="Times New Roman"/>
      </w:rPr>
    </w:pPr>
    <w:r w:rsidRPr="004F2124">
      <w:rPr>
        <w:rFonts w:ascii="Times New Roman" w:hAnsi="Times New Roman"/>
      </w:rPr>
      <w:fldChar w:fldCharType="begin"/>
    </w:r>
    <w:r w:rsidR="00636087" w:rsidRPr="004F2124">
      <w:rPr>
        <w:rFonts w:ascii="Times New Roman" w:hAnsi="Times New Roman"/>
      </w:rPr>
      <w:instrText>PAGE   \* MERGEFORMAT</w:instrText>
    </w:r>
    <w:r w:rsidRPr="004F2124">
      <w:rPr>
        <w:rFonts w:ascii="Times New Roman" w:hAnsi="Times New Roman"/>
      </w:rPr>
      <w:fldChar w:fldCharType="separate"/>
    </w:r>
    <w:r w:rsidR="00D34447">
      <w:rPr>
        <w:rFonts w:ascii="Times New Roman" w:hAnsi="Times New Roman"/>
        <w:noProof/>
      </w:rPr>
      <w:t>3</w:t>
    </w:r>
    <w:r w:rsidRPr="004F2124">
      <w:rPr>
        <w:rFonts w:ascii="Times New Roman" w:hAnsi="Times New Roman"/>
      </w:rPr>
      <w:fldChar w:fldCharType="end"/>
    </w:r>
  </w:p>
  <w:p w:rsidR="00636087" w:rsidRDefault="0063608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F0913"/>
    <w:multiLevelType w:val="hybridMultilevel"/>
    <w:tmpl w:val="36F4B9BC"/>
    <w:lvl w:ilvl="0" w:tplc="30B60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E1F"/>
    <w:rsid w:val="00000E9F"/>
    <w:rsid w:val="000023DF"/>
    <w:rsid w:val="00003E3A"/>
    <w:rsid w:val="00004B26"/>
    <w:rsid w:val="00010319"/>
    <w:rsid w:val="00011CD5"/>
    <w:rsid w:val="0001278E"/>
    <w:rsid w:val="00014BB5"/>
    <w:rsid w:val="00015610"/>
    <w:rsid w:val="000156D3"/>
    <w:rsid w:val="000214D4"/>
    <w:rsid w:val="00022474"/>
    <w:rsid w:val="00025767"/>
    <w:rsid w:val="00031A4D"/>
    <w:rsid w:val="0004580A"/>
    <w:rsid w:val="00045903"/>
    <w:rsid w:val="00054438"/>
    <w:rsid w:val="00064763"/>
    <w:rsid w:val="0006747E"/>
    <w:rsid w:val="000708AE"/>
    <w:rsid w:val="000720B6"/>
    <w:rsid w:val="00074208"/>
    <w:rsid w:val="00076416"/>
    <w:rsid w:val="00076780"/>
    <w:rsid w:val="000769D0"/>
    <w:rsid w:val="000805A6"/>
    <w:rsid w:val="0008063C"/>
    <w:rsid w:val="000816ED"/>
    <w:rsid w:val="000853EA"/>
    <w:rsid w:val="00086C85"/>
    <w:rsid w:val="00087F52"/>
    <w:rsid w:val="000907B5"/>
    <w:rsid w:val="00093DD2"/>
    <w:rsid w:val="000961C1"/>
    <w:rsid w:val="000A234A"/>
    <w:rsid w:val="000A4F53"/>
    <w:rsid w:val="000A7377"/>
    <w:rsid w:val="000B286E"/>
    <w:rsid w:val="000B7CC2"/>
    <w:rsid w:val="000C0290"/>
    <w:rsid w:val="000C0E6D"/>
    <w:rsid w:val="000C1135"/>
    <w:rsid w:val="000C5BD9"/>
    <w:rsid w:val="000C5E06"/>
    <w:rsid w:val="000C66AF"/>
    <w:rsid w:val="000C6C60"/>
    <w:rsid w:val="000D3D03"/>
    <w:rsid w:val="000D68C1"/>
    <w:rsid w:val="000D7DB5"/>
    <w:rsid w:val="000E12E7"/>
    <w:rsid w:val="000E2D57"/>
    <w:rsid w:val="000E62C9"/>
    <w:rsid w:val="000F7A2E"/>
    <w:rsid w:val="00101083"/>
    <w:rsid w:val="00102694"/>
    <w:rsid w:val="00102EF2"/>
    <w:rsid w:val="00110851"/>
    <w:rsid w:val="00112D0D"/>
    <w:rsid w:val="001132E1"/>
    <w:rsid w:val="0011415A"/>
    <w:rsid w:val="00115E44"/>
    <w:rsid w:val="00116F81"/>
    <w:rsid w:val="00117B6A"/>
    <w:rsid w:val="001207E6"/>
    <w:rsid w:val="001233C8"/>
    <w:rsid w:val="00124024"/>
    <w:rsid w:val="00125574"/>
    <w:rsid w:val="00127AA8"/>
    <w:rsid w:val="0013219C"/>
    <w:rsid w:val="00134C70"/>
    <w:rsid w:val="00141AC4"/>
    <w:rsid w:val="00142A02"/>
    <w:rsid w:val="00143697"/>
    <w:rsid w:val="00145518"/>
    <w:rsid w:val="00145865"/>
    <w:rsid w:val="00145F67"/>
    <w:rsid w:val="0014748D"/>
    <w:rsid w:val="00152EC9"/>
    <w:rsid w:val="00153C6C"/>
    <w:rsid w:val="00161EDB"/>
    <w:rsid w:val="00161FBC"/>
    <w:rsid w:val="001630EC"/>
    <w:rsid w:val="00173141"/>
    <w:rsid w:val="0017433E"/>
    <w:rsid w:val="0018591D"/>
    <w:rsid w:val="00186F97"/>
    <w:rsid w:val="001918D7"/>
    <w:rsid w:val="0019747C"/>
    <w:rsid w:val="001A16C0"/>
    <w:rsid w:val="001B5C96"/>
    <w:rsid w:val="001B5F9F"/>
    <w:rsid w:val="001C2876"/>
    <w:rsid w:val="001C4413"/>
    <w:rsid w:val="001C45BB"/>
    <w:rsid w:val="001C55E5"/>
    <w:rsid w:val="001D3A42"/>
    <w:rsid w:val="001D4550"/>
    <w:rsid w:val="001D6CD6"/>
    <w:rsid w:val="001E0E27"/>
    <w:rsid w:val="001E53DE"/>
    <w:rsid w:val="001E55CB"/>
    <w:rsid w:val="001E64D9"/>
    <w:rsid w:val="001E698E"/>
    <w:rsid w:val="001E69E0"/>
    <w:rsid w:val="001F2ECA"/>
    <w:rsid w:val="001F4DF9"/>
    <w:rsid w:val="001F5259"/>
    <w:rsid w:val="001F6007"/>
    <w:rsid w:val="001F6C8B"/>
    <w:rsid w:val="0020015A"/>
    <w:rsid w:val="0020120F"/>
    <w:rsid w:val="0021245E"/>
    <w:rsid w:val="00213AB9"/>
    <w:rsid w:val="00214FAF"/>
    <w:rsid w:val="002151C6"/>
    <w:rsid w:val="00216D5A"/>
    <w:rsid w:val="00232103"/>
    <w:rsid w:val="00233749"/>
    <w:rsid w:val="00234323"/>
    <w:rsid w:val="002344C9"/>
    <w:rsid w:val="0023574C"/>
    <w:rsid w:val="00235BEE"/>
    <w:rsid w:val="00235FA8"/>
    <w:rsid w:val="0023669F"/>
    <w:rsid w:val="0023782D"/>
    <w:rsid w:val="00243112"/>
    <w:rsid w:val="00247324"/>
    <w:rsid w:val="00247FF5"/>
    <w:rsid w:val="00250E2E"/>
    <w:rsid w:val="002512F7"/>
    <w:rsid w:val="00252608"/>
    <w:rsid w:val="00253529"/>
    <w:rsid w:val="00257651"/>
    <w:rsid w:val="00257F4D"/>
    <w:rsid w:val="002610F9"/>
    <w:rsid w:val="002613E9"/>
    <w:rsid w:val="002615C6"/>
    <w:rsid w:val="00261D0D"/>
    <w:rsid w:val="002717DE"/>
    <w:rsid w:val="00276CA7"/>
    <w:rsid w:val="00276FBD"/>
    <w:rsid w:val="0027710A"/>
    <w:rsid w:val="0028509B"/>
    <w:rsid w:val="00287B54"/>
    <w:rsid w:val="002A1F8C"/>
    <w:rsid w:val="002A5163"/>
    <w:rsid w:val="002A5A67"/>
    <w:rsid w:val="002B3377"/>
    <w:rsid w:val="002B456C"/>
    <w:rsid w:val="002B77A2"/>
    <w:rsid w:val="002D28CB"/>
    <w:rsid w:val="002E5AF2"/>
    <w:rsid w:val="002E6659"/>
    <w:rsid w:val="002F40FD"/>
    <w:rsid w:val="002F7CFA"/>
    <w:rsid w:val="00302409"/>
    <w:rsid w:val="00304C8B"/>
    <w:rsid w:val="003052C6"/>
    <w:rsid w:val="003130D2"/>
    <w:rsid w:val="00317F61"/>
    <w:rsid w:val="00323CBD"/>
    <w:rsid w:val="003247A0"/>
    <w:rsid w:val="00324851"/>
    <w:rsid w:val="00332784"/>
    <w:rsid w:val="0033665A"/>
    <w:rsid w:val="0034076C"/>
    <w:rsid w:val="003409B3"/>
    <w:rsid w:val="00342789"/>
    <w:rsid w:val="00343201"/>
    <w:rsid w:val="00344972"/>
    <w:rsid w:val="00345882"/>
    <w:rsid w:val="003465A7"/>
    <w:rsid w:val="00350091"/>
    <w:rsid w:val="00350E12"/>
    <w:rsid w:val="00353CFB"/>
    <w:rsid w:val="00353F7F"/>
    <w:rsid w:val="00354ABD"/>
    <w:rsid w:val="00356C30"/>
    <w:rsid w:val="003652A4"/>
    <w:rsid w:val="003735EB"/>
    <w:rsid w:val="00381062"/>
    <w:rsid w:val="0038120A"/>
    <w:rsid w:val="0038386D"/>
    <w:rsid w:val="00386495"/>
    <w:rsid w:val="00386C45"/>
    <w:rsid w:val="003A0187"/>
    <w:rsid w:val="003A12DF"/>
    <w:rsid w:val="003A5401"/>
    <w:rsid w:val="003A7A52"/>
    <w:rsid w:val="003B2BFE"/>
    <w:rsid w:val="003B6D20"/>
    <w:rsid w:val="003C4397"/>
    <w:rsid w:val="003C66CC"/>
    <w:rsid w:val="003C7ADC"/>
    <w:rsid w:val="003D03C3"/>
    <w:rsid w:val="003D070B"/>
    <w:rsid w:val="003D151E"/>
    <w:rsid w:val="003D17BD"/>
    <w:rsid w:val="003D53FA"/>
    <w:rsid w:val="003D54BB"/>
    <w:rsid w:val="003E3974"/>
    <w:rsid w:val="003E60BF"/>
    <w:rsid w:val="003F18AF"/>
    <w:rsid w:val="003F563E"/>
    <w:rsid w:val="003F5C96"/>
    <w:rsid w:val="00405DEB"/>
    <w:rsid w:val="00410154"/>
    <w:rsid w:val="00412210"/>
    <w:rsid w:val="00413311"/>
    <w:rsid w:val="00420A40"/>
    <w:rsid w:val="00433D3D"/>
    <w:rsid w:val="00433F3E"/>
    <w:rsid w:val="004346B9"/>
    <w:rsid w:val="00442FDB"/>
    <w:rsid w:val="00443347"/>
    <w:rsid w:val="00450B81"/>
    <w:rsid w:val="00456E5A"/>
    <w:rsid w:val="00462AB6"/>
    <w:rsid w:val="00465577"/>
    <w:rsid w:val="00465F9C"/>
    <w:rsid w:val="00466C0F"/>
    <w:rsid w:val="00467E2E"/>
    <w:rsid w:val="00475D9D"/>
    <w:rsid w:val="00477AEB"/>
    <w:rsid w:val="004821A2"/>
    <w:rsid w:val="0048728B"/>
    <w:rsid w:val="004875DA"/>
    <w:rsid w:val="0049182C"/>
    <w:rsid w:val="00492B2A"/>
    <w:rsid w:val="004A0517"/>
    <w:rsid w:val="004A2EC9"/>
    <w:rsid w:val="004A4121"/>
    <w:rsid w:val="004A55C5"/>
    <w:rsid w:val="004B1D4C"/>
    <w:rsid w:val="004B27B5"/>
    <w:rsid w:val="004B3F94"/>
    <w:rsid w:val="004B42CB"/>
    <w:rsid w:val="004B7B33"/>
    <w:rsid w:val="004C00D1"/>
    <w:rsid w:val="004C1009"/>
    <w:rsid w:val="004C1DD2"/>
    <w:rsid w:val="004C46CD"/>
    <w:rsid w:val="004C4D34"/>
    <w:rsid w:val="004C67AE"/>
    <w:rsid w:val="004D24D6"/>
    <w:rsid w:val="004D2DF3"/>
    <w:rsid w:val="004D3DE7"/>
    <w:rsid w:val="004D41A9"/>
    <w:rsid w:val="004D71FB"/>
    <w:rsid w:val="004E4013"/>
    <w:rsid w:val="004E4997"/>
    <w:rsid w:val="004E6F5E"/>
    <w:rsid w:val="004F0389"/>
    <w:rsid w:val="004F2124"/>
    <w:rsid w:val="004F21B9"/>
    <w:rsid w:val="004F4E8B"/>
    <w:rsid w:val="004F69EC"/>
    <w:rsid w:val="00510F89"/>
    <w:rsid w:val="00512B46"/>
    <w:rsid w:val="005149CF"/>
    <w:rsid w:val="005159A9"/>
    <w:rsid w:val="00517160"/>
    <w:rsid w:val="0052075C"/>
    <w:rsid w:val="005209C1"/>
    <w:rsid w:val="00522C56"/>
    <w:rsid w:val="00522D8E"/>
    <w:rsid w:val="00525B4C"/>
    <w:rsid w:val="00530987"/>
    <w:rsid w:val="00530F1D"/>
    <w:rsid w:val="00532072"/>
    <w:rsid w:val="00537FCE"/>
    <w:rsid w:val="005423FD"/>
    <w:rsid w:val="0054409E"/>
    <w:rsid w:val="0054542A"/>
    <w:rsid w:val="0054586C"/>
    <w:rsid w:val="0055080D"/>
    <w:rsid w:val="00551801"/>
    <w:rsid w:val="00554721"/>
    <w:rsid w:val="00554D84"/>
    <w:rsid w:val="0056117F"/>
    <w:rsid w:val="00562357"/>
    <w:rsid w:val="00563A87"/>
    <w:rsid w:val="00572830"/>
    <w:rsid w:val="00574273"/>
    <w:rsid w:val="00577B62"/>
    <w:rsid w:val="005816C3"/>
    <w:rsid w:val="00584E03"/>
    <w:rsid w:val="005866EB"/>
    <w:rsid w:val="0058676D"/>
    <w:rsid w:val="00590E20"/>
    <w:rsid w:val="005948EB"/>
    <w:rsid w:val="00596559"/>
    <w:rsid w:val="005A3FE2"/>
    <w:rsid w:val="005A4ABA"/>
    <w:rsid w:val="005A550A"/>
    <w:rsid w:val="005B1013"/>
    <w:rsid w:val="005B7200"/>
    <w:rsid w:val="005B73CF"/>
    <w:rsid w:val="005C2178"/>
    <w:rsid w:val="005C2634"/>
    <w:rsid w:val="005C495B"/>
    <w:rsid w:val="005D1853"/>
    <w:rsid w:val="005D4E6B"/>
    <w:rsid w:val="005E2251"/>
    <w:rsid w:val="005E29A8"/>
    <w:rsid w:val="005F1A95"/>
    <w:rsid w:val="005F29FC"/>
    <w:rsid w:val="005F457E"/>
    <w:rsid w:val="00600041"/>
    <w:rsid w:val="006034CC"/>
    <w:rsid w:val="00604D4D"/>
    <w:rsid w:val="006077D5"/>
    <w:rsid w:val="00610142"/>
    <w:rsid w:val="006138FF"/>
    <w:rsid w:val="00615341"/>
    <w:rsid w:val="00616E04"/>
    <w:rsid w:val="00617134"/>
    <w:rsid w:val="006201F9"/>
    <w:rsid w:val="00620778"/>
    <w:rsid w:val="006220E0"/>
    <w:rsid w:val="00622FE9"/>
    <w:rsid w:val="006304CA"/>
    <w:rsid w:val="0063385C"/>
    <w:rsid w:val="00636087"/>
    <w:rsid w:val="00643EED"/>
    <w:rsid w:val="00645911"/>
    <w:rsid w:val="00646553"/>
    <w:rsid w:val="00646A4D"/>
    <w:rsid w:val="00646D56"/>
    <w:rsid w:val="00655234"/>
    <w:rsid w:val="006569D7"/>
    <w:rsid w:val="006578B8"/>
    <w:rsid w:val="00657D81"/>
    <w:rsid w:val="00662A7F"/>
    <w:rsid w:val="00662ED8"/>
    <w:rsid w:val="0066381C"/>
    <w:rsid w:val="0066625D"/>
    <w:rsid w:val="00677E81"/>
    <w:rsid w:val="00680219"/>
    <w:rsid w:val="0068074E"/>
    <w:rsid w:val="00684657"/>
    <w:rsid w:val="00691B80"/>
    <w:rsid w:val="00692FB9"/>
    <w:rsid w:val="00693BA8"/>
    <w:rsid w:val="006A1EFF"/>
    <w:rsid w:val="006A6007"/>
    <w:rsid w:val="006B285C"/>
    <w:rsid w:val="006B34F6"/>
    <w:rsid w:val="006B737F"/>
    <w:rsid w:val="006B75C8"/>
    <w:rsid w:val="006C6A37"/>
    <w:rsid w:val="006C74D8"/>
    <w:rsid w:val="006D0386"/>
    <w:rsid w:val="006D70D3"/>
    <w:rsid w:val="006E16D8"/>
    <w:rsid w:val="006E19BC"/>
    <w:rsid w:val="006E45BB"/>
    <w:rsid w:val="006E5D95"/>
    <w:rsid w:val="006E6D30"/>
    <w:rsid w:val="006F2FCD"/>
    <w:rsid w:val="006F5610"/>
    <w:rsid w:val="006F6C07"/>
    <w:rsid w:val="007028CE"/>
    <w:rsid w:val="00707812"/>
    <w:rsid w:val="007078CA"/>
    <w:rsid w:val="00710137"/>
    <w:rsid w:val="00710793"/>
    <w:rsid w:val="00710FE5"/>
    <w:rsid w:val="00723E7C"/>
    <w:rsid w:val="007266DB"/>
    <w:rsid w:val="00726888"/>
    <w:rsid w:val="007325BB"/>
    <w:rsid w:val="0073568D"/>
    <w:rsid w:val="007419CF"/>
    <w:rsid w:val="00744FA8"/>
    <w:rsid w:val="00745B9E"/>
    <w:rsid w:val="00750798"/>
    <w:rsid w:val="007511D4"/>
    <w:rsid w:val="00751D84"/>
    <w:rsid w:val="00752B13"/>
    <w:rsid w:val="00754607"/>
    <w:rsid w:val="00757BB4"/>
    <w:rsid w:val="00760445"/>
    <w:rsid w:val="00762D38"/>
    <w:rsid w:val="0076316A"/>
    <w:rsid w:val="00771CD5"/>
    <w:rsid w:val="00772B4B"/>
    <w:rsid w:val="007734EC"/>
    <w:rsid w:val="007758AE"/>
    <w:rsid w:val="00783298"/>
    <w:rsid w:val="007848CA"/>
    <w:rsid w:val="007850AE"/>
    <w:rsid w:val="007948B9"/>
    <w:rsid w:val="007A3209"/>
    <w:rsid w:val="007A5FD5"/>
    <w:rsid w:val="007B4890"/>
    <w:rsid w:val="007B79C4"/>
    <w:rsid w:val="007C1B67"/>
    <w:rsid w:val="007C6C8E"/>
    <w:rsid w:val="007D1F65"/>
    <w:rsid w:val="007D6CFA"/>
    <w:rsid w:val="007E1A25"/>
    <w:rsid w:val="007E2A3E"/>
    <w:rsid w:val="007E2FC9"/>
    <w:rsid w:val="007E6B17"/>
    <w:rsid w:val="007F393B"/>
    <w:rsid w:val="007F5EA2"/>
    <w:rsid w:val="007F739C"/>
    <w:rsid w:val="0080266F"/>
    <w:rsid w:val="00802F44"/>
    <w:rsid w:val="00803085"/>
    <w:rsid w:val="008041C8"/>
    <w:rsid w:val="0083249C"/>
    <w:rsid w:val="00843BF0"/>
    <w:rsid w:val="0084540D"/>
    <w:rsid w:val="00847A27"/>
    <w:rsid w:val="008502A1"/>
    <w:rsid w:val="00851E90"/>
    <w:rsid w:val="008523B1"/>
    <w:rsid w:val="00853D40"/>
    <w:rsid w:val="008562E6"/>
    <w:rsid w:val="00865ADC"/>
    <w:rsid w:val="00865AEA"/>
    <w:rsid w:val="00866AAF"/>
    <w:rsid w:val="00867AD5"/>
    <w:rsid w:val="008703EB"/>
    <w:rsid w:val="008751FC"/>
    <w:rsid w:val="00880962"/>
    <w:rsid w:val="00881E36"/>
    <w:rsid w:val="00882272"/>
    <w:rsid w:val="0089018E"/>
    <w:rsid w:val="008906C4"/>
    <w:rsid w:val="008926EB"/>
    <w:rsid w:val="008A3C49"/>
    <w:rsid w:val="008A555C"/>
    <w:rsid w:val="008A5BCB"/>
    <w:rsid w:val="008A5DE2"/>
    <w:rsid w:val="008A793B"/>
    <w:rsid w:val="008B1B2E"/>
    <w:rsid w:val="008B1DED"/>
    <w:rsid w:val="008C1F90"/>
    <w:rsid w:val="008C345F"/>
    <w:rsid w:val="008C46AC"/>
    <w:rsid w:val="008D2643"/>
    <w:rsid w:val="008E3AD7"/>
    <w:rsid w:val="008E6CC1"/>
    <w:rsid w:val="008F181E"/>
    <w:rsid w:val="008F32C6"/>
    <w:rsid w:val="00902B1F"/>
    <w:rsid w:val="00902CA2"/>
    <w:rsid w:val="0090379C"/>
    <w:rsid w:val="00906D0C"/>
    <w:rsid w:val="009124EC"/>
    <w:rsid w:val="00917C22"/>
    <w:rsid w:val="00917E54"/>
    <w:rsid w:val="0092093A"/>
    <w:rsid w:val="009219F2"/>
    <w:rsid w:val="009223D1"/>
    <w:rsid w:val="00923A0B"/>
    <w:rsid w:val="00925101"/>
    <w:rsid w:val="00931D45"/>
    <w:rsid w:val="00943384"/>
    <w:rsid w:val="00945E0B"/>
    <w:rsid w:val="00954391"/>
    <w:rsid w:val="00956078"/>
    <w:rsid w:val="009616AA"/>
    <w:rsid w:val="009629BA"/>
    <w:rsid w:val="00962E60"/>
    <w:rsid w:val="00971218"/>
    <w:rsid w:val="00971941"/>
    <w:rsid w:val="00975BEE"/>
    <w:rsid w:val="00976BC3"/>
    <w:rsid w:val="00984C0E"/>
    <w:rsid w:val="0099225D"/>
    <w:rsid w:val="00993225"/>
    <w:rsid w:val="0099333E"/>
    <w:rsid w:val="0099520B"/>
    <w:rsid w:val="00995E0B"/>
    <w:rsid w:val="009B38F0"/>
    <w:rsid w:val="009B4541"/>
    <w:rsid w:val="009B5B51"/>
    <w:rsid w:val="009B7C4D"/>
    <w:rsid w:val="009C1568"/>
    <w:rsid w:val="009C2F22"/>
    <w:rsid w:val="009C3D0F"/>
    <w:rsid w:val="009C4C26"/>
    <w:rsid w:val="009C5292"/>
    <w:rsid w:val="009D24C3"/>
    <w:rsid w:val="009D3E83"/>
    <w:rsid w:val="009D4994"/>
    <w:rsid w:val="009E08E4"/>
    <w:rsid w:val="009E2255"/>
    <w:rsid w:val="009E2E34"/>
    <w:rsid w:val="009E3347"/>
    <w:rsid w:val="009E5F56"/>
    <w:rsid w:val="009E6A25"/>
    <w:rsid w:val="009F06AF"/>
    <w:rsid w:val="009F14B9"/>
    <w:rsid w:val="00A02D55"/>
    <w:rsid w:val="00A04AF5"/>
    <w:rsid w:val="00A07703"/>
    <w:rsid w:val="00A1207A"/>
    <w:rsid w:val="00A13074"/>
    <w:rsid w:val="00A13974"/>
    <w:rsid w:val="00A17928"/>
    <w:rsid w:val="00A231BB"/>
    <w:rsid w:val="00A2409D"/>
    <w:rsid w:val="00A2428C"/>
    <w:rsid w:val="00A24F03"/>
    <w:rsid w:val="00A27986"/>
    <w:rsid w:val="00A27EC7"/>
    <w:rsid w:val="00A32023"/>
    <w:rsid w:val="00A3366E"/>
    <w:rsid w:val="00A41174"/>
    <w:rsid w:val="00A41E06"/>
    <w:rsid w:val="00A4756B"/>
    <w:rsid w:val="00A51E4A"/>
    <w:rsid w:val="00A541B0"/>
    <w:rsid w:val="00A543B7"/>
    <w:rsid w:val="00A5692A"/>
    <w:rsid w:val="00A60B2D"/>
    <w:rsid w:val="00A6339B"/>
    <w:rsid w:val="00A65B82"/>
    <w:rsid w:val="00A65CB4"/>
    <w:rsid w:val="00A708D8"/>
    <w:rsid w:val="00A72E90"/>
    <w:rsid w:val="00A762FD"/>
    <w:rsid w:val="00A76562"/>
    <w:rsid w:val="00A76880"/>
    <w:rsid w:val="00A76FFE"/>
    <w:rsid w:val="00A81D14"/>
    <w:rsid w:val="00A838C4"/>
    <w:rsid w:val="00A93BCF"/>
    <w:rsid w:val="00AA35FD"/>
    <w:rsid w:val="00AB3B2F"/>
    <w:rsid w:val="00AB40E6"/>
    <w:rsid w:val="00AB772E"/>
    <w:rsid w:val="00AC0276"/>
    <w:rsid w:val="00AC0E33"/>
    <w:rsid w:val="00AC7647"/>
    <w:rsid w:val="00AD21D8"/>
    <w:rsid w:val="00AD2D18"/>
    <w:rsid w:val="00AD57B3"/>
    <w:rsid w:val="00AD689E"/>
    <w:rsid w:val="00AE1140"/>
    <w:rsid w:val="00AE7FC4"/>
    <w:rsid w:val="00AF0A23"/>
    <w:rsid w:val="00AF565A"/>
    <w:rsid w:val="00B02CE4"/>
    <w:rsid w:val="00B073EC"/>
    <w:rsid w:val="00B11E21"/>
    <w:rsid w:val="00B122A7"/>
    <w:rsid w:val="00B13C22"/>
    <w:rsid w:val="00B149DE"/>
    <w:rsid w:val="00B17FB3"/>
    <w:rsid w:val="00B23B4B"/>
    <w:rsid w:val="00B316C5"/>
    <w:rsid w:val="00B334E5"/>
    <w:rsid w:val="00B34759"/>
    <w:rsid w:val="00B36074"/>
    <w:rsid w:val="00B43B69"/>
    <w:rsid w:val="00B45D89"/>
    <w:rsid w:val="00B542F9"/>
    <w:rsid w:val="00B54DBB"/>
    <w:rsid w:val="00B55C40"/>
    <w:rsid w:val="00B56EF4"/>
    <w:rsid w:val="00B634D1"/>
    <w:rsid w:val="00B66EA8"/>
    <w:rsid w:val="00B670DB"/>
    <w:rsid w:val="00B740AC"/>
    <w:rsid w:val="00B742DC"/>
    <w:rsid w:val="00B759F2"/>
    <w:rsid w:val="00B7666A"/>
    <w:rsid w:val="00B76761"/>
    <w:rsid w:val="00B778B8"/>
    <w:rsid w:val="00B942A2"/>
    <w:rsid w:val="00BA2F42"/>
    <w:rsid w:val="00BA3C8F"/>
    <w:rsid w:val="00BA3CA2"/>
    <w:rsid w:val="00BA629B"/>
    <w:rsid w:val="00BA6578"/>
    <w:rsid w:val="00BA6651"/>
    <w:rsid w:val="00BA7507"/>
    <w:rsid w:val="00BA7C38"/>
    <w:rsid w:val="00BB4678"/>
    <w:rsid w:val="00BB53E0"/>
    <w:rsid w:val="00BB6BF5"/>
    <w:rsid w:val="00BB6E12"/>
    <w:rsid w:val="00BB7CAD"/>
    <w:rsid w:val="00BC08F0"/>
    <w:rsid w:val="00BC16CB"/>
    <w:rsid w:val="00BC60BB"/>
    <w:rsid w:val="00BC6563"/>
    <w:rsid w:val="00BD13D5"/>
    <w:rsid w:val="00BD1C6F"/>
    <w:rsid w:val="00BD4148"/>
    <w:rsid w:val="00BD6440"/>
    <w:rsid w:val="00BE0DE2"/>
    <w:rsid w:val="00BE2085"/>
    <w:rsid w:val="00BF0574"/>
    <w:rsid w:val="00C01AA9"/>
    <w:rsid w:val="00C077CB"/>
    <w:rsid w:val="00C07AE1"/>
    <w:rsid w:val="00C1073B"/>
    <w:rsid w:val="00C111FF"/>
    <w:rsid w:val="00C11F1C"/>
    <w:rsid w:val="00C121C2"/>
    <w:rsid w:val="00C20D0A"/>
    <w:rsid w:val="00C26910"/>
    <w:rsid w:val="00C3366E"/>
    <w:rsid w:val="00C3482B"/>
    <w:rsid w:val="00C3695B"/>
    <w:rsid w:val="00C409AD"/>
    <w:rsid w:val="00C423F4"/>
    <w:rsid w:val="00C50EC8"/>
    <w:rsid w:val="00C55F6D"/>
    <w:rsid w:val="00C60A7F"/>
    <w:rsid w:val="00C644E2"/>
    <w:rsid w:val="00C645F2"/>
    <w:rsid w:val="00C6465F"/>
    <w:rsid w:val="00C65A5A"/>
    <w:rsid w:val="00C6611B"/>
    <w:rsid w:val="00C706F6"/>
    <w:rsid w:val="00C75721"/>
    <w:rsid w:val="00C81C18"/>
    <w:rsid w:val="00C82C35"/>
    <w:rsid w:val="00C84334"/>
    <w:rsid w:val="00C85EFC"/>
    <w:rsid w:val="00C934A7"/>
    <w:rsid w:val="00C946A0"/>
    <w:rsid w:val="00CA3B38"/>
    <w:rsid w:val="00CB51C0"/>
    <w:rsid w:val="00CC3012"/>
    <w:rsid w:val="00CD0BAD"/>
    <w:rsid w:val="00CD1DFF"/>
    <w:rsid w:val="00CD20A6"/>
    <w:rsid w:val="00CD533F"/>
    <w:rsid w:val="00CE55F9"/>
    <w:rsid w:val="00CF47A7"/>
    <w:rsid w:val="00CF5C15"/>
    <w:rsid w:val="00D02873"/>
    <w:rsid w:val="00D05D49"/>
    <w:rsid w:val="00D14BCE"/>
    <w:rsid w:val="00D15894"/>
    <w:rsid w:val="00D17BBC"/>
    <w:rsid w:val="00D223F4"/>
    <w:rsid w:val="00D22DAF"/>
    <w:rsid w:val="00D25818"/>
    <w:rsid w:val="00D33F85"/>
    <w:rsid w:val="00D34447"/>
    <w:rsid w:val="00D35C69"/>
    <w:rsid w:val="00D3613C"/>
    <w:rsid w:val="00D40078"/>
    <w:rsid w:val="00D51922"/>
    <w:rsid w:val="00D534EB"/>
    <w:rsid w:val="00D54C60"/>
    <w:rsid w:val="00D56D25"/>
    <w:rsid w:val="00D602CD"/>
    <w:rsid w:val="00D65D06"/>
    <w:rsid w:val="00D67B1A"/>
    <w:rsid w:val="00D723CA"/>
    <w:rsid w:val="00D74099"/>
    <w:rsid w:val="00D763EF"/>
    <w:rsid w:val="00D836D5"/>
    <w:rsid w:val="00D83919"/>
    <w:rsid w:val="00D84C35"/>
    <w:rsid w:val="00D92020"/>
    <w:rsid w:val="00D946E5"/>
    <w:rsid w:val="00D94D49"/>
    <w:rsid w:val="00D96705"/>
    <w:rsid w:val="00DA3B2D"/>
    <w:rsid w:val="00DA3BFC"/>
    <w:rsid w:val="00DA4640"/>
    <w:rsid w:val="00DA7C67"/>
    <w:rsid w:val="00DB0205"/>
    <w:rsid w:val="00DB10BA"/>
    <w:rsid w:val="00DB4FB6"/>
    <w:rsid w:val="00DB63BD"/>
    <w:rsid w:val="00DC0FF5"/>
    <w:rsid w:val="00DC5C32"/>
    <w:rsid w:val="00DE124C"/>
    <w:rsid w:val="00DE2253"/>
    <w:rsid w:val="00DE5CF5"/>
    <w:rsid w:val="00DE6DF0"/>
    <w:rsid w:val="00DF2D4B"/>
    <w:rsid w:val="00DF4BD3"/>
    <w:rsid w:val="00E02918"/>
    <w:rsid w:val="00E05BCD"/>
    <w:rsid w:val="00E0618F"/>
    <w:rsid w:val="00E10CFB"/>
    <w:rsid w:val="00E1479E"/>
    <w:rsid w:val="00E1666A"/>
    <w:rsid w:val="00E172C7"/>
    <w:rsid w:val="00E2234E"/>
    <w:rsid w:val="00E243DE"/>
    <w:rsid w:val="00E34700"/>
    <w:rsid w:val="00E416CA"/>
    <w:rsid w:val="00E42A1A"/>
    <w:rsid w:val="00E42B98"/>
    <w:rsid w:val="00E436EB"/>
    <w:rsid w:val="00E4767E"/>
    <w:rsid w:val="00E57475"/>
    <w:rsid w:val="00E65826"/>
    <w:rsid w:val="00E67865"/>
    <w:rsid w:val="00E71C80"/>
    <w:rsid w:val="00E727D9"/>
    <w:rsid w:val="00E75093"/>
    <w:rsid w:val="00E77AAE"/>
    <w:rsid w:val="00E819F1"/>
    <w:rsid w:val="00E82FF7"/>
    <w:rsid w:val="00E84212"/>
    <w:rsid w:val="00E84F75"/>
    <w:rsid w:val="00E90928"/>
    <w:rsid w:val="00E91A26"/>
    <w:rsid w:val="00E94FDE"/>
    <w:rsid w:val="00E95D27"/>
    <w:rsid w:val="00E977B0"/>
    <w:rsid w:val="00EA07C3"/>
    <w:rsid w:val="00EA08C1"/>
    <w:rsid w:val="00EA0AC9"/>
    <w:rsid w:val="00EA4655"/>
    <w:rsid w:val="00EA78EA"/>
    <w:rsid w:val="00EB1398"/>
    <w:rsid w:val="00EB78EB"/>
    <w:rsid w:val="00EC0FD8"/>
    <w:rsid w:val="00EC16FD"/>
    <w:rsid w:val="00EC2066"/>
    <w:rsid w:val="00EC3EC6"/>
    <w:rsid w:val="00EC5190"/>
    <w:rsid w:val="00ED2FB6"/>
    <w:rsid w:val="00EE15CE"/>
    <w:rsid w:val="00EE7EE0"/>
    <w:rsid w:val="00EF11F3"/>
    <w:rsid w:val="00EF3857"/>
    <w:rsid w:val="00F03005"/>
    <w:rsid w:val="00F0426E"/>
    <w:rsid w:val="00F05771"/>
    <w:rsid w:val="00F10FEE"/>
    <w:rsid w:val="00F14FA1"/>
    <w:rsid w:val="00F25C91"/>
    <w:rsid w:val="00F25EBA"/>
    <w:rsid w:val="00F26435"/>
    <w:rsid w:val="00F34F25"/>
    <w:rsid w:val="00F358BA"/>
    <w:rsid w:val="00F36D3C"/>
    <w:rsid w:val="00F379AB"/>
    <w:rsid w:val="00F40AC4"/>
    <w:rsid w:val="00F41BE3"/>
    <w:rsid w:val="00F41F28"/>
    <w:rsid w:val="00F42309"/>
    <w:rsid w:val="00F44AC7"/>
    <w:rsid w:val="00F50801"/>
    <w:rsid w:val="00F51CBF"/>
    <w:rsid w:val="00F547BE"/>
    <w:rsid w:val="00F55EED"/>
    <w:rsid w:val="00F60C45"/>
    <w:rsid w:val="00F6560B"/>
    <w:rsid w:val="00F719F2"/>
    <w:rsid w:val="00F721B7"/>
    <w:rsid w:val="00F73FD2"/>
    <w:rsid w:val="00F74FBF"/>
    <w:rsid w:val="00F82970"/>
    <w:rsid w:val="00F831B9"/>
    <w:rsid w:val="00F849F1"/>
    <w:rsid w:val="00F84B58"/>
    <w:rsid w:val="00F90EF5"/>
    <w:rsid w:val="00F96D85"/>
    <w:rsid w:val="00F977D9"/>
    <w:rsid w:val="00FA5756"/>
    <w:rsid w:val="00FB10DE"/>
    <w:rsid w:val="00FB1E1F"/>
    <w:rsid w:val="00FB51ED"/>
    <w:rsid w:val="00FB5F2F"/>
    <w:rsid w:val="00FC1C87"/>
    <w:rsid w:val="00FC4DD8"/>
    <w:rsid w:val="00FD24D6"/>
    <w:rsid w:val="00FD2B67"/>
    <w:rsid w:val="00FD5942"/>
    <w:rsid w:val="00FD75DA"/>
    <w:rsid w:val="00FE7A90"/>
    <w:rsid w:val="00FF0C54"/>
    <w:rsid w:val="00FF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763"/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64763"/>
    <w:pPr>
      <w:jc w:val="both"/>
    </w:pPr>
    <w:rPr>
      <w:rFonts w:ascii="Times New Roman" w:hAnsi="Times New Roman"/>
    </w:rPr>
  </w:style>
  <w:style w:type="paragraph" w:styleId="2">
    <w:name w:val="Body Text 2"/>
    <w:basedOn w:val="a"/>
    <w:rsid w:val="00064763"/>
    <w:pPr>
      <w:jc w:val="center"/>
    </w:pPr>
  </w:style>
  <w:style w:type="table" w:styleId="a4">
    <w:name w:val="Table Grid"/>
    <w:basedOn w:val="a1"/>
    <w:rsid w:val="000647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3A0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7B79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7850AE"/>
    <w:rPr>
      <w:color w:val="0000FF"/>
      <w:u w:val="single"/>
    </w:rPr>
  </w:style>
  <w:style w:type="paragraph" w:styleId="a6">
    <w:name w:val="Balloon Text"/>
    <w:basedOn w:val="a"/>
    <w:link w:val="a7"/>
    <w:rsid w:val="00C6611B"/>
    <w:rPr>
      <w:sz w:val="16"/>
      <w:szCs w:val="16"/>
    </w:rPr>
  </w:style>
  <w:style w:type="character" w:customStyle="1" w:styleId="a7">
    <w:name w:val="Текст выноски Знак"/>
    <w:link w:val="a6"/>
    <w:rsid w:val="00C6611B"/>
    <w:rPr>
      <w:rFonts w:ascii="Arial" w:hAnsi="Arial" w:cs="Arial"/>
      <w:sz w:val="16"/>
      <w:szCs w:val="16"/>
    </w:rPr>
  </w:style>
  <w:style w:type="paragraph" w:styleId="a8">
    <w:name w:val="header"/>
    <w:basedOn w:val="a"/>
    <w:link w:val="a9"/>
    <w:uiPriority w:val="99"/>
    <w:rsid w:val="004F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F2124"/>
    <w:rPr>
      <w:rFonts w:ascii="Arial" w:hAnsi="Arial"/>
      <w:sz w:val="28"/>
    </w:rPr>
  </w:style>
  <w:style w:type="paragraph" w:styleId="aa">
    <w:name w:val="footer"/>
    <w:basedOn w:val="a"/>
    <w:link w:val="ab"/>
    <w:rsid w:val="004F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F2124"/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88</cp:revision>
  <cp:lastPrinted>2019-03-11T12:30:00Z</cp:lastPrinted>
  <dcterms:created xsi:type="dcterms:W3CDTF">2021-04-16T08:57:00Z</dcterms:created>
  <dcterms:modified xsi:type="dcterms:W3CDTF">2021-06-04T09:26:00Z</dcterms:modified>
</cp:coreProperties>
</file>